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84" w:rsidRDefault="00333B84" w:rsidP="00333B8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9465C"/>
          <w:sz w:val="24"/>
          <w:szCs w:val="24"/>
          <w:lang w:eastAsia="nl-NL"/>
        </w:rPr>
      </w:pPr>
      <w:r w:rsidRPr="00333B84">
        <w:rPr>
          <w:rFonts w:ascii="Arial" w:eastAsia="Times New Roman" w:hAnsi="Arial" w:cs="Arial"/>
          <w:b/>
          <w:bCs/>
          <w:color w:val="19465C"/>
          <w:sz w:val="24"/>
          <w:szCs w:val="24"/>
          <w:lang w:eastAsia="nl-NL"/>
        </w:rPr>
        <w:t>Bloedingen bij DOAC gebruik</w:t>
      </w:r>
    </w:p>
    <w:p w:rsidR="00333B84" w:rsidRDefault="000D79C6" w:rsidP="00333B8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9465C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19465C"/>
          <w:sz w:val="24"/>
          <w:szCs w:val="24"/>
          <w:lang w:eastAsia="nl-NL"/>
        </w:rPr>
        <w:t xml:space="preserve">1: </w:t>
      </w:r>
      <w:r w:rsidR="00333B84">
        <w:rPr>
          <w:rFonts w:ascii="Arial" w:eastAsia="Times New Roman" w:hAnsi="Arial" w:cs="Arial"/>
          <w:b/>
          <w:bCs/>
          <w:color w:val="19465C"/>
          <w:sz w:val="24"/>
          <w:szCs w:val="24"/>
          <w:lang w:eastAsia="nl-NL"/>
        </w:rPr>
        <w:t>FLOWSCHEMA</w:t>
      </w:r>
    </w:p>
    <w:p w:rsidR="00333B84" w:rsidRDefault="004961FB" w:rsidP="00333B8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9465C"/>
          <w:sz w:val="24"/>
          <w:szCs w:val="24"/>
          <w:lang w:eastAsia="nl-NL"/>
        </w:rPr>
      </w:pPr>
      <w:r>
        <w:object w:dxaOrig="11053" w:dyaOrig="1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663.75pt" o:ole="">
            <v:imagedata r:id="rId7" o:title=""/>
          </v:shape>
          <o:OLEObject Type="Embed" ProgID="Visio.Drawing.11" ShapeID="_x0000_i1025" DrawAspect="Content" ObjectID="_1660116399" r:id="rId8"/>
        </w:object>
      </w:r>
      <w:r w:rsidR="00915317">
        <w:t xml:space="preserve"> </w:t>
      </w:r>
    </w:p>
    <w:p w:rsidR="00333B84" w:rsidRPr="00333B84" w:rsidRDefault="00333B84" w:rsidP="00333B8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9465C"/>
          <w:sz w:val="24"/>
          <w:szCs w:val="24"/>
          <w:lang w:eastAsia="nl-NL"/>
        </w:rPr>
      </w:pPr>
    </w:p>
    <w:p w:rsidR="00141065" w:rsidRDefault="00141065">
      <w:pPr>
        <w:spacing w:before="0"/>
        <w:rPr>
          <w:rFonts w:ascii="Arial" w:eastAsia="Times New Roman" w:hAnsi="Arial" w:cs="Arial"/>
          <w:b/>
          <w:bCs/>
          <w:color w:val="19465C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19465C"/>
          <w:sz w:val="24"/>
          <w:szCs w:val="24"/>
          <w:lang w:eastAsia="nl-NL"/>
        </w:rPr>
        <w:br w:type="page"/>
      </w:r>
    </w:p>
    <w:p w:rsidR="00333B84" w:rsidRDefault="000D79C6" w:rsidP="00333B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9465C"/>
          <w:sz w:val="21"/>
          <w:szCs w:val="21"/>
          <w:lang w:eastAsia="nl-NL"/>
        </w:rPr>
      </w:pPr>
      <w:r>
        <w:rPr>
          <w:rFonts w:ascii="Arial" w:eastAsia="Times New Roman" w:hAnsi="Arial" w:cs="Arial"/>
          <w:b/>
          <w:bCs/>
          <w:color w:val="19465C"/>
          <w:sz w:val="24"/>
          <w:szCs w:val="24"/>
          <w:lang w:eastAsia="nl-NL"/>
        </w:rPr>
        <w:t xml:space="preserve">2: </w:t>
      </w:r>
      <w:r w:rsidR="00333B84" w:rsidRPr="000D79C6">
        <w:rPr>
          <w:rFonts w:ascii="Arial" w:eastAsia="Times New Roman" w:hAnsi="Arial" w:cs="Arial"/>
          <w:b/>
          <w:bCs/>
          <w:color w:val="19465C"/>
          <w:sz w:val="24"/>
          <w:szCs w:val="24"/>
          <w:lang w:eastAsia="nl-NL"/>
        </w:rPr>
        <w:t>ANTIDOTA</w:t>
      </w:r>
    </w:p>
    <w:p w:rsidR="00333B84" w:rsidRDefault="00333B84" w:rsidP="00333B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19465C"/>
          <w:sz w:val="21"/>
          <w:szCs w:val="21"/>
          <w:lang w:eastAsia="nl-NL"/>
        </w:rPr>
        <w:t>Voor d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abigatran is een specifiek antidotum beschikbaar – 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idarucizumab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(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Praxbind</w:t>
      </w:r>
      <w:proofErr w:type="spellEnd"/>
      <w:r w:rsidR="00297F31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®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)</w:t>
      </w:r>
      <w:r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. Voor 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de 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Xa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remmers apixaban</w:t>
      </w:r>
      <w:r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en 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rivaroxaban is </w:t>
      </w:r>
      <w:r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het 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specifiek antidotum </w:t>
      </w:r>
      <w:r>
        <w:rPr>
          <w:rFonts w:ascii="Arial" w:eastAsia="Times New Roman" w:hAnsi="Arial" w:cs="Arial"/>
          <w:color w:val="19465C"/>
          <w:sz w:val="21"/>
          <w:szCs w:val="21"/>
          <w:lang w:eastAsia="nl-NL"/>
        </w:rPr>
        <w:t>andexanet alfa (Ondexxya</w:t>
      </w:r>
      <w:r w:rsidR="00297F31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®</w:t>
      </w:r>
      <w:r>
        <w:rPr>
          <w:rFonts w:ascii="Arial" w:eastAsia="Times New Roman" w:hAnsi="Arial" w:cs="Arial"/>
          <w:color w:val="19465C"/>
          <w:sz w:val="21"/>
          <w:szCs w:val="21"/>
          <w:lang w:eastAsia="nl-NL"/>
        </w:rPr>
        <w:t>) beschikbaar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.</w:t>
      </w:r>
      <w:r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Voor edoxaban is geen specifiek antidotum beschikbaar, hiervoor wordt protrombinecomplex (</w:t>
      </w:r>
      <w:proofErr w:type="spellStart"/>
      <w:r>
        <w:rPr>
          <w:rFonts w:ascii="Arial" w:eastAsia="Times New Roman" w:hAnsi="Arial" w:cs="Arial"/>
          <w:color w:val="19465C"/>
          <w:sz w:val="21"/>
          <w:szCs w:val="21"/>
          <w:lang w:eastAsia="nl-NL"/>
        </w:rPr>
        <w:t>Cofact</w:t>
      </w:r>
      <w:proofErr w:type="spellEnd"/>
      <w:r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, </w:t>
      </w:r>
      <w:proofErr w:type="spellStart"/>
      <w:r>
        <w:rPr>
          <w:rFonts w:ascii="Arial" w:eastAsia="Times New Roman" w:hAnsi="Arial" w:cs="Arial"/>
          <w:color w:val="19465C"/>
          <w:sz w:val="21"/>
          <w:szCs w:val="21"/>
          <w:lang w:eastAsia="nl-NL"/>
        </w:rPr>
        <w:t>Beriplex</w:t>
      </w:r>
      <w:proofErr w:type="spellEnd"/>
      <w:r>
        <w:rPr>
          <w:rFonts w:ascii="Arial" w:eastAsia="Times New Roman" w:hAnsi="Arial" w:cs="Arial"/>
          <w:color w:val="19465C"/>
          <w:sz w:val="21"/>
          <w:szCs w:val="21"/>
          <w:lang w:eastAsia="nl-NL"/>
        </w:rPr>
        <w:t>) ingezet.</w:t>
      </w:r>
    </w:p>
    <w:p w:rsidR="00333B84" w:rsidRDefault="00333B84" w:rsidP="00333B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19465C"/>
          <w:sz w:val="21"/>
          <w:szCs w:val="21"/>
          <w:lang w:eastAsia="nl-NL"/>
        </w:rPr>
        <w:t>De kosten van de specifieke antidota zijn erg hoog (zie tabel); deze antidota moeten met beleid worden ingezet. Protrombinecomplex is effectief in het couperen van DOAC gerelateerde bloedingen en heeft derhalve nog steeds een plaats in het beleid.</w:t>
      </w:r>
    </w:p>
    <w:p w:rsidR="00141065" w:rsidRDefault="00141065" w:rsidP="00333B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bookmarkStart w:id="0" w:name="_Hlk35354133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Andexanet is NIET geïndiceerd voor het couperen van stollingsactiviteit van apixaban of rivaroxaban voorafgaande aan een spoedoperatie of spoedingreep</w:t>
      </w:r>
      <w:bookmarkEnd w:id="0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.</w:t>
      </w:r>
    </w:p>
    <w:tbl>
      <w:tblPr>
        <w:tblStyle w:val="Lichtelij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33B84" w:rsidTr="00333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333B84" w:rsidRPr="00333B84" w:rsidRDefault="00333B84" w:rsidP="00333B8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333B84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DOAC</w:t>
            </w:r>
          </w:p>
        </w:tc>
        <w:tc>
          <w:tcPr>
            <w:tcW w:w="3071" w:type="dxa"/>
          </w:tcPr>
          <w:p w:rsidR="00333B84" w:rsidRPr="00333B84" w:rsidRDefault="00333B84" w:rsidP="00333B84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333B84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Specifieke Antidotum</w:t>
            </w:r>
          </w:p>
        </w:tc>
        <w:tc>
          <w:tcPr>
            <w:tcW w:w="3071" w:type="dxa"/>
          </w:tcPr>
          <w:p w:rsidR="00333B84" w:rsidRPr="00333B84" w:rsidRDefault="00333B84" w:rsidP="00333B84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nl-NL"/>
              </w:rPr>
            </w:pPr>
            <w:r w:rsidRPr="00333B84"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>Kosten</w:t>
            </w:r>
            <w:r>
              <w:rPr>
                <w:rFonts w:ascii="Arial" w:eastAsia="Times New Roman" w:hAnsi="Arial" w:cs="Arial"/>
                <w:sz w:val="21"/>
                <w:szCs w:val="21"/>
                <w:lang w:eastAsia="nl-NL"/>
              </w:rPr>
              <w:t xml:space="preserve"> (1 toediening)</w:t>
            </w:r>
          </w:p>
        </w:tc>
      </w:tr>
      <w:tr w:rsidR="00333B84" w:rsidTr="0033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33B84" w:rsidRPr="00333B84" w:rsidRDefault="00333B84" w:rsidP="00333B8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 w:val="0"/>
                <w:color w:val="19465C"/>
                <w:sz w:val="21"/>
                <w:szCs w:val="21"/>
                <w:lang w:eastAsia="nl-NL"/>
              </w:rPr>
            </w:pPr>
            <w:r w:rsidRPr="00333B84">
              <w:rPr>
                <w:rFonts w:ascii="Arial" w:eastAsia="Times New Roman" w:hAnsi="Arial" w:cs="Arial"/>
                <w:b w:val="0"/>
                <w:color w:val="19465C"/>
                <w:sz w:val="21"/>
                <w:szCs w:val="21"/>
                <w:lang w:eastAsia="nl-NL"/>
              </w:rPr>
              <w:t>Dabigatran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</w:tcBorders>
          </w:tcPr>
          <w:p w:rsidR="00333B84" w:rsidRDefault="00333B84" w:rsidP="00333B8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9465C"/>
                <w:sz w:val="21"/>
                <w:szCs w:val="21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19465C"/>
                <w:sz w:val="21"/>
                <w:szCs w:val="21"/>
                <w:lang w:eastAsia="nl-NL"/>
              </w:rPr>
              <w:t>Idarucizumab</w:t>
            </w:r>
            <w:proofErr w:type="spellEnd"/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33B84" w:rsidRDefault="00812287" w:rsidP="00333B8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9465C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19465C"/>
                <w:sz w:val="21"/>
                <w:szCs w:val="21"/>
                <w:lang w:eastAsia="nl-NL"/>
              </w:rPr>
              <w:t>2.500 €</w:t>
            </w:r>
          </w:p>
        </w:tc>
      </w:tr>
      <w:tr w:rsidR="00333B84" w:rsidTr="00333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333B84" w:rsidRPr="00812287" w:rsidRDefault="00812287" w:rsidP="0081228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 w:val="0"/>
                <w:color w:val="19465C"/>
                <w:sz w:val="21"/>
                <w:szCs w:val="21"/>
                <w:lang w:eastAsia="nl-NL"/>
              </w:rPr>
            </w:pPr>
            <w:r w:rsidRPr="00812287">
              <w:rPr>
                <w:rFonts w:ascii="Arial" w:eastAsia="Times New Roman" w:hAnsi="Arial" w:cs="Arial"/>
                <w:b w:val="0"/>
                <w:color w:val="19465C"/>
                <w:sz w:val="21"/>
                <w:szCs w:val="21"/>
                <w:lang w:eastAsia="nl-NL"/>
              </w:rPr>
              <w:t xml:space="preserve">Apixaban, </w:t>
            </w:r>
            <w:r>
              <w:rPr>
                <w:rFonts w:ascii="Arial" w:eastAsia="Times New Roman" w:hAnsi="Arial" w:cs="Arial"/>
                <w:b w:val="0"/>
                <w:color w:val="19465C"/>
                <w:sz w:val="21"/>
                <w:szCs w:val="21"/>
                <w:lang w:eastAsia="nl-NL"/>
              </w:rPr>
              <w:t>r</w:t>
            </w:r>
            <w:r w:rsidRPr="00812287">
              <w:rPr>
                <w:rFonts w:ascii="Arial" w:eastAsia="Times New Roman" w:hAnsi="Arial" w:cs="Arial"/>
                <w:b w:val="0"/>
                <w:color w:val="19465C"/>
                <w:sz w:val="21"/>
                <w:szCs w:val="21"/>
                <w:lang w:eastAsia="nl-NL"/>
              </w:rPr>
              <w:t>ivaroxaban</w:t>
            </w:r>
          </w:p>
        </w:tc>
        <w:tc>
          <w:tcPr>
            <w:tcW w:w="3071" w:type="dxa"/>
          </w:tcPr>
          <w:p w:rsidR="00333B84" w:rsidRDefault="00812287" w:rsidP="00333B84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9465C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19465C"/>
                <w:sz w:val="21"/>
                <w:szCs w:val="21"/>
                <w:lang w:eastAsia="nl-NL"/>
              </w:rPr>
              <w:t>Andexanet alfa</w:t>
            </w:r>
          </w:p>
        </w:tc>
        <w:tc>
          <w:tcPr>
            <w:tcW w:w="3071" w:type="dxa"/>
          </w:tcPr>
          <w:p w:rsidR="00333B84" w:rsidRDefault="00812287" w:rsidP="00333B84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9465C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19465C"/>
                <w:sz w:val="21"/>
                <w:szCs w:val="21"/>
                <w:lang w:eastAsia="nl-NL"/>
              </w:rPr>
              <w:t>16.000 € (lage dosis)</w:t>
            </w:r>
          </w:p>
          <w:p w:rsidR="00812287" w:rsidRDefault="00812287" w:rsidP="00333B84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9465C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19465C"/>
                <w:sz w:val="21"/>
                <w:szCs w:val="21"/>
                <w:lang w:eastAsia="nl-NL"/>
              </w:rPr>
              <w:t>28.800 € (hoge dosis)</w:t>
            </w:r>
          </w:p>
        </w:tc>
      </w:tr>
    </w:tbl>
    <w:p w:rsidR="00333B84" w:rsidRDefault="00812287" w:rsidP="00333B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Dosering </w:t>
      </w:r>
      <w:proofErr w:type="spellStart"/>
      <w:r w:rsidR="00A71236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idarucizumab</w:t>
      </w:r>
      <w:proofErr w:type="spellEnd"/>
      <w:r w:rsidR="00A71236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(</w:t>
      </w:r>
      <w:proofErr w:type="spellStart"/>
      <w:r w:rsidR="00A71236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Praxbind</w:t>
      </w:r>
      <w:proofErr w:type="spellEnd"/>
      <w:r w:rsidR="00297F31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®</w:t>
      </w:r>
      <w:r w:rsidR="00A71236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)</w:t>
      </w:r>
      <w:r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: </w:t>
      </w:r>
      <w:r>
        <w:rPr>
          <w:rFonts w:ascii="Arial" w:hAnsi="Arial" w:cs="Arial"/>
          <w:color w:val="19465C"/>
          <w:sz w:val="21"/>
          <w:szCs w:val="21"/>
          <w:shd w:val="clear" w:color="auto" w:fill="FFFFFF"/>
        </w:rPr>
        <w:t>twee giften van 2,5 gram i.v. bolus (met 5 minuten tussen de injecties)</w:t>
      </w:r>
    </w:p>
    <w:p w:rsidR="00915317" w:rsidRDefault="00812287" w:rsidP="00347A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Dosering </w:t>
      </w:r>
      <w:r w:rsidR="00A71236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andexanet alfa (</w:t>
      </w:r>
      <w:r>
        <w:rPr>
          <w:rFonts w:ascii="Arial" w:eastAsia="Times New Roman" w:hAnsi="Arial" w:cs="Arial"/>
          <w:color w:val="19465C"/>
          <w:sz w:val="21"/>
          <w:szCs w:val="21"/>
          <w:lang w:eastAsia="nl-NL"/>
        </w:rPr>
        <w:t>Ondexxya</w:t>
      </w:r>
      <w:r w:rsidR="00297F31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®</w:t>
      </w:r>
      <w:r w:rsidR="00915317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)</w:t>
      </w:r>
      <w:r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is </w:t>
      </w:r>
      <w:r w:rsidR="00A71236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afhankelijk</w:t>
      </w:r>
      <w:r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van de gebruikte DOAC, de dosering daarvan en de tijd die verstreken is na de</w:t>
      </w:r>
      <w:r w:rsidR="00A71236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</w:t>
      </w:r>
      <w:r>
        <w:rPr>
          <w:rFonts w:ascii="Arial" w:eastAsia="Times New Roman" w:hAnsi="Arial" w:cs="Arial"/>
          <w:color w:val="19465C"/>
          <w:sz w:val="21"/>
          <w:szCs w:val="21"/>
          <w:lang w:eastAsia="nl-NL"/>
        </w:rPr>
        <w:t>laatste dosis</w:t>
      </w:r>
      <w:r w:rsidR="00A71236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. Zie onderstaand schema: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47AEC" w:rsidTr="001E2EA1">
        <w:tc>
          <w:tcPr>
            <w:tcW w:w="1842" w:type="dxa"/>
            <w:shd w:val="clear" w:color="auto" w:fill="C6D9F1" w:themeFill="text2" w:themeFillTint="33"/>
          </w:tcPr>
          <w:p w:rsidR="00347AEC" w:rsidRPr="00AB407B" w:rsidRDefault="00347AEC" w:rsidP="001E2EA1">
            <w:pPr>
              <w:jc w:val="center"/>
              <w:rPr>
                <w:b/>
              </w:rPr>
            </w:pPr>
            <w:proofErr w:type="spellStart"/>
            <w:r w:rsidRPr="00AB407B">
              <w:rPr>
                <w:b/>
              </w:rPr>
              <w:t>FXa</w:t>
            </w:r>
            <w:proofErr w:type="spellEnd"/>
            <w:r w:rsidRPr="00AB407B">
              <w:rPr>
                <w:b/>
              </w:rPr>
              <w:t>-remmer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347AEC" w:rsidRPr="00AB407B" w:rsidRDefault="00347AEC" w:rsidP="001E2EA1">
            <w:pPr>
              <w:jc w:val="center"/>
              <w:rPr>
                <w:b/>
              </w:rPr>
            </w:pPr>
            <w:r w:rsidRPr="00AB407B">
              <w:rPr>
                <w:b/>
              </w:rPr>
              <w:t>Dosering</w:t>
            </w:r>
          </w:p>
        </w:tc>
        <w:tc>
          <w:tcPr>
            <w:tcW w:w="5528" w:type="dxa"/>
            <w:gridSpan w:val="3"/>
            <w:shd w:val="clear" w:color="auto" w:fill="C6D9F1" w:themeFill="text2" w:themeFillTint="33"/>
          </w:tcPr>
          <w:p w:rsidR="00347AEC" w:rsidRPr="00AB407B" w:rsidRDefault="00347AEC" w:rsidP="001E2EA1">
            <w:pPr>
              <w:jc w:val="center"/>
              <w:rPr>
                <w:b/>
              </w:rPr>
            </w:pPr>
            <w:r w:rsidRPr="00AB407B">
              <w:rPr>
                <w:b/>
              </w:rPr>
              <w:t>Tijd sinds laatste dosering</w:t>
            </w:r>
          </w:p>
        </w:tc>
      </w:tr>
      <w:tr w:rsidR="00347AEC" w:rsidTr="001E2EA1">
        <w:tc>
          <w:tcPr>
            <w:tcW w:w="1842" w:type="dxa"/>
            <w:tcBorders>
              <w:bottom w:val="single" w:sz="4" w:space="0" w:color="auto"/>
            </w:tcBorders>
          </w:tcPr>
          <w:p w:rsidR="00347AEC" w:rsidRDefault="00347AEC" w:rsidP="001E2EA1"/>
        </w:tc>
        <w:tc>
          <w:tcPr>
            <w:tcW w:w="1842" w:type="dxa"/>
            <w:tcBorders>
              <w:bottom w:val="single" w:sz="4" w:space="0" w:color="auto"/>
            </w:tcBorders>
          </w:tcPr>
          <w:p w:rsidR="00347AEC" w:rsidRDefault="00347AEC" w:rsidP="001E2EA1"/>
        </w:tc>
        <w:tc>
          <w:tcPr>
            <w:tcW w:w="1842" w:type="dxa"/>
            <w:tcBorders>
              <w:bottom w:val="single" w:sz="4" w:space="0" w:color="auto"/>
            </w:tcBorders>
          </w:tcPr>
          <w:p w:rsidR="00347AEC" w:rsidRPr="00AB407B" w:rsidRDefault="00347AEC" w:rsidP="001E2EA1">
            <w:pPr>
              <w:jc w:val="center"/>
              <w:rPr>
                <w:b/>
              </w:rPr>
            </w:pPr>
            <w:r w:rsidRPr="00AB407B">
              <w:rPr>
                <w:b/>
              </w:rPr>
              <w:t>&lt; 8 uur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7AEC" w:rsidRPr="00AB407B" w:rsidRDefault="00347AEC" w:rsidP="001E2EA1">
            <w:pPr>
              <w:jc w:val="center"/>
              <w:rPr>
                <w:b/>
              </w:rPr>
            </w:pPr>
            <w:r w:rsidRPr="00AB407B">
              <w:rPr>
                <w:b/>
              </w:rPr>
              <w:t>≥ 8 uur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7AEC" w:rsidRPr="00AB407B" w:rsidRDefault="00347AEC" w:rsidP="001E2EA1">
            <w:pPr>
              <w:jc w:val="center"/>
              <w:rPr>
                <w:b/>
              </w:rPr>
            </w:pPr>
            <w:r w:rsidRPr="00AB407B">
              <w:rPr>
                <w:b/>
              </w:rPr>
              <w:t>Onbekend</w:t>
            </w:r>
          </w:p>
        </w:tc>
      </w:tr>
      <w:tr w:rsidR="00347AEC" w:rsidTr="001E2EA1">
        <w:tc>
          <w:tcPr>
            <w:tcW w:w="1842" w:type="dxa"/>
            <w:vMerge w:val="restart"/>
            <w:shd w:val="clear" w:color="auto" w:fill="DBE5F1" w:themeFill="accent1" w:themeFillTint="33"/>
          </w:tcPr>
          <w:p w:rsidR="00347AEC" w:rsidRDefault="00347AEC" w:rsidP="001E2EA1">
            <w:pPr>
              <w:jc w:val="center"/>
              <w:rPr>
                <w:b/>
              </w:rPr>
            </w:pPr>
          </w:p>
          <w:p w:rsidR="00347AEC" w:rsidRPr="00AB407B" w:rsidRDefault="00347AEC" w:rsidP="001E2EA1">
            <w:pPr>
              <w:jc w:val="center"/>
              <w:rPr>
                <w:b/>
              </w:rPr>
            </w:pPr>
            <w:r w:rsidRPr="00AB407B">
              <w:rPr>
                <w:b/>
              </w:rPr>
              <w:t>Apixaban</w:t>
            </w:r>
          </w:p>
        </w:tc>
        <w:tc>
          <w:tcPr>
            <w:tcW w:w="1842" w:type="dxa"/>
            <w:shd w:val="clear" w:color="auto" w:fill="auto"/>
          </w:tcPr>
          <w:p w:rsidR="00347AEC" w:rsidRPr="00AB407B" w:rsidRDefault="00347AEC" w:rsidP="001E2EA1">
            <w:pPr>
              <w:jc w:val="center"/>
            </w:pPr>
            <w:r w:rsidRPr="00AB407B">
              <w:t>≤ 5 mg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C000"/>
          </w:tcPr>
          <w:p w:rsidR="00347AEC" w:rsidRDefault="00347AEC" w:rsidP="001E2EA1">
            <w:pPr>
              <w:jc w:val="center"/>
            </w:pPr>
            <w:r>
              <w:t>LAAG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C000"/>
          </w:tcPr>
          <w:p w:rsidR="00347AEC" w:rsidRDefault="00347AEC" w:rsidP="001E2EA1">
            <w:pPr>
              <w:jc w:val="center"/>
            </w:pPr>
            <w:r>
              <w:t>LAAG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C000"/>
          </w:tcPr>
          <w:p w:rsidR="00347AEC" w:rsidRDefault="00347AEC" w:rsidP="001E2EA1">
            <w:pPr>
              <w:jc w:val="center"/>
            </w:pPr>
            <w:r>
              <w:t>LAAG</w:t>
            </w:r>
          </w:p>
        </w:tc>
      </w:tr>
      <w:tr w:rsidR="00347AEC" w:rsidTr="001E2EA1">
        <w:tc>
          <w:tcPr>
            <w:tcW w:w="1842" w:type="dxa"/>
            <w:vMerge/>
            <w:shd w:val="clear" w:color="auto" w:fill="DBE5F1" w:themeFill="accent1" w:themeFillTint="33"/>
          </w:tcPr>
          <w:p w:rsidR="00347AEC" w:rsidRDefault="00347AEC" w:rsidP="001E2EA1"/>
        </w:tc>
        <w:tc>
          <w:tcPr>
            <w:tcW w:w="1842" w:type="dxa"/>
            <w:shd w:val="clear" w:color="auto" w:fill="auto"/>
          </w:tcPr>
          <w:p w:rsidR="00347AEC" w:rsidRPr="00AB407B" w:rsidRDefault="00347AEC" w:rsidP="001E2EA1">
            <w:pPr>
              <w:jc w:val="center"/>
            </w:pPr>
            <w:r w:rsidRPr="00AB407B">
              <w:t>&gt; 5 mg</w:t>
            </w:r>
          </w:p>
        </w:tc>
        <w:tc>
          <w:tcPr>
            <w:tcW w:w="1842" w:type="dxa"/>
            <w:shd w:val="clear" w:color="auto" w:fill="FF0000"/>
          </w:tcPr>
          <w:p w:rsidR="00347AEC" w:rsidRDefault="00347AEC" w:rsidP="001E2EA1">
            <w:pPr>
              <w:jc w:val="center"/>
            </w:pPr>
            <w:r>
              <w:t>HOOG</w:t>
            </w:r>
          </w:p>
        </w:tc>
        <w:tc>
          <w:tcPr>
            <w:tcW w:w="1843" w:type="dxa"/>
            <w:shd w:val="clear" w:color="auto" w:fill="FFC000"/>
          </w:tcPr>
          <w:p w:rsidR="00347AEC" w:rsidRDefault="00347AEC" w:rsidP="001E2EA1">
            <w:pPr>
              <w:jc w:val="center"/>
            </w:pPr>
            <w:r>
              <w:t>LAAG</w:t>
            </w:r>
          </w:p>
        </w:tc>
        <w:tc>
          <w:tcPr>
            <w:tcW w:w="1843" w:type="dxa"/>
            <w:shd w:val="clear" w:color="auto" w:fill="FF0000"/>
          </w:tcPr>
          <w:p w:rsidR="00347AEC" w:rsidRDefault="00347AEC" w:rsidP="001E2EA1">
            <w:pPr>
              <w:jc w:val="center"/>
            </w:pPr>
            <w:r>
              <w:t>HOOG</w:t>
            </w:r>
          </w:p>
        </w:tc>
      </w:tr>
      <w:tr w:rsidR="00347AEC" w:rsidTr="001E2EA1">
        <w:tc>
          <w:tcPr>
            <w:tcW w:w="1842" w:type="dxa"/>
            <w:vMerge/>
            <w:shd w:val="clear" w:color="auto" w:fill="DBE5F1" w:themeFill="accent1" w:themeFillTint="33"/>
          </w:tcPr>
          <w:p w:rsidR="00347AEC" w:rsidRDefault="00347AEC" w:rsidP="001E2EA1"/>
        </w:tc>
        <w:tc>
          <w:tcPr>
            <w:tcW w:w="1842" w:type="dxa"/>
            <w:shd w:val="clear" w:color="auto" w:fill="auto"/>
          </w:tcPr>
          <w:p w:rsidR="00347AEC" w:rsidRPr="00AB407B" w:rsidRDefault="00347AEC" w:rsidP="001E2EA1">
            <w:pPr>
              <w:jc w:val="center"/>
            </w:pPr>
            <w:r w:rsidRPr="00AB407B">
              <w:t>Onbekend</w:t>
            </w:r>
          </w:p>
        </w:tc>
        <w:tc>
          <w:tcPr>
            <w:tcW w:w="1842" w:type="dxa"/>
            <w:shd w:val="clear" w:color="auto" w:fill="FF0000"/>
          </w:tcPr>
          <w:p w:rsidR="00347AEC" w:rsidRDefault="00347AEC" w:rsidP="001E2EA1">
            <w:pPr>
              <w:jc w:val="center"/>
            </w:pPr>
            <w:r>
              <w:t>HOOG</w:t>
            </w:r>
          </w:p>
        </w:tc>
        <w:tc>
          <w:tcPr>
            <w:tcW w:w="1843" w:type="dxa"/>
            <w:shd w:val="clear" w:color="auto" w:fill="FFC000"/>
          </w:tcPr>
          <w:p w:rsidR="00347AEC" w:rsidRDefault="00347AEC" w:rsidP="001E2EA1">
            <w:pPr>
              <w:jc w:val="center"/>
            </w:pPr>
            <w:r>
              <w:t>LAAG</w:t>
            </w:r>
          </w:p>
        </w:tc>
        <w:tc>
          <w:tcPr>
            <w:tcW w:w="1843" w:type="dxa"/>
            <w:shd w:val="clear" w:color="auto" w:fill="FF0000"/>
          </w:tcPr>
          <w:p w:rsidR="00347AEC" w:rsidRDefault="00347AEC" w:rsidP="001E2EA1">
            <w:pPr>
              <w:jc w:val="center"/>
            </w:pPr>
            <w:r>
              <w:t>HOOG</w:t>
            </w:r>
          </w:p>
        </w:tc>
      </w:tr>
      <w:tr w:rsidR="00347AEC" w:rsidTr="001E2EA1">
        <w:tc>
          <w:tcPr>
            <w:tcW w:w="1842" w:type="dxa"/>
            <w:tcBorders>
              <w:bottom w:val="single" w:sz="4" w:space="0" w:color="auto"/>
            </w:tcBorders>
          </w:tcPr>
          <w:p w:rsidR="00347AEC" w:rsidRDefault="00347AEC" w:rsidP="001E2EA1"/>
        </w:tc>
        <w:tc>
          <w:tcPr>
            <w:tcW w:w="1842" w:type="dxa"/>
            <w:tcBorders>
              <w:bottom w:val="single" w:sz="4" w:space="0" w:color="auto"/>
            </w:tcBorders>
          </w:tcPr>
          <w:p w:rsidR="00347AEC" w:rsidRDefault="00347AEC" w:rsidP="001E2EA1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47AEC" w:rsidRDefault="00347AEC" w:rsidP="001E2EA1"/>
        </w:tc>
        <w:tc>
          <w:tcPr>
            <w:tcW w:w="1843" w:type="dxa"/>
            <w:tcBorders>
              <w:bottom w:val="single" w:sz="4" w:space="0" w:color="auto"/>
            </w:tcBorders>
          </w:tcPr>
          <w:p w:rsidR="00347AEC" w:rsidRDefault="00347AEC" w:rsidP="001E2EA1"/>
        </w:tc>
        <w:tc>
          <w:tcPr>
            <w:tcW w:w="1843" w:type="dxa"/>
            <w:tcBorders>
              <w:bottom w:val="single" w:sz="4" w:space="0" w:color="auto"/>
            </w:tcBorders>
          </w:tcPr>
          <w:p w:rsidR="00347AEC" w:rsidRDefault="00347AEC" w:rsidP="001E2EA1"/>
        </w:tc>
      </w:tr>
      <w:tr w:rsidR="00347AEC" w:rsidTr="001E2EA1">
        <w:tc>
          <w:tcPr>
            <w:tcW w:w="1842" w:type="dxa"/>
            <w:vMerge w:val="restart"/>
            <w:shd w:val="clear" w:color="auto" w:fill="EAF1DD" w:themeFill="accent3" w:themeFillTint="33"/>
          </w:tcPr>
          <w:p w:rsidR="00347AEC" w:rsidRDefault="00347AEC" w:rsidP="001E2EA1">
            <w:pPr>
              <w:jc w:val="center"/>
              <w:rPr>
                <w:b/>
              </w:rPr>
            </w:pPr>
          </w:p>
          <w:p w:rsidR="00347AEC" w:rsidRPr="00AB407B" w:rsidRDefault="00347AEC" w:rsidP="001E2EA1">
            <w:pPr>
              <w:jc w:val="center"/>
              <w:rPr>
                <w:b/>
              </w:rPr>
            </w:pPr>
            <w:r w:rsidRPr="00AB407B">
              <w:rPr>
                <w:b/>
              </w:rPr>
              <w:t>Rivaroxaban</w:t>
            </w:r>
          </w:p>
        </w:tc>
        <w:tc>
          <w:tcPr>
            <w:tcW w:w="1842" w:type="dxa"/>
            <w:shd w:val="clear" w:color="auto" w:fill="auto"/>
          </w:tcPr>
          <w:p w:rsidR="00347AEC" w:rsidRDefault="00347AEC" w:rsidP="001E2EA1">
            <w:pPr>
              <w:jc w:val="center"/>
            </w:pPr>
            <w:r>
              <w:t>≤ 10 mg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C000"/>
          </w:tcPr>
          <w:p w:rsidR="00347AEC" w:rsidRDefault="00347AEC" w:rsidP="001E2EA1">
            <w:pPr>
              <w:jc w:val="center"/>
            </w:pPr>
            <w:r>
              <w:t>LAAG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C000"/>
          </w:tcPr>
          <w:p w:rsidR="00347AEC" w:rsidRDefault="00347AEC" w:rsidP="001E2EA1">
            <w:pPr>
              <w:jc w:val="center"/>
            </w:pPr>
            <w:r>
              <w:t>LAAG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C000"/>
          </w:tcPr>
          <w:p w:rsidR="00347AEC" w:rsidRDefault="00347AEC" w:rsidP="001E2EA1">
            <w:pPr>
              <w:jc w:val="center"/>
            </w:pPr>
            <w:r>
              <w:t>LAAG</w:t>
            </w:r>
          </w:p>
        </w:tc>
      </w:tr>
      <w:tr w:rsidR="00347AEC" w:rsidTr="001E2EA1">
        <w:tc>
          <w:tcPr>
            <w:tcW w:w="1842" w:type="dxa"/>
            <w:vMerge/>
            <w:shd w:val="clear" w:color="auto" w:fill="EAF1DD" w:themeFill="accent3" w:themeFillTint="33"/>
          </w:tcPr>
          <w:p w:rsidR="00347AEC" w:rsidRDefault="00347AEC" w:rsidP="001E2EA1"/>
        </w:tc>
        <w:tc>
          <w:tcPr>
            <w:tcW w:w="1842" w:type="dxa"/>
            <w:shd w:val="clear" w:color="auto" w:fill="auto"/>
          </w:tcPr>
          <w:p w:rsidR="00347AEC" w:rsidRDefault="00347AEC" w:rsidP="001E2EA1">
            <w:pPr>
              <w:jc w:val="center"/>
            </w:pPr>
            <w:r>
              <w:t>&gt; 10 mg</w:t>
            </w:r>
          </w:p>
        </w:tc>
        <w:tc>
          <w:tcPr>
            <w:tcW w:w="1842" w:type="dxa"/>
            <w:shd w:val="clear" w:color="auto" w:fill="FF0000"/>
          </w:tcPr>
          <w:p w:rsidR="00347AEC" w:rsidRDefault="00347AEC" w:rsidP="001E2EA1">
            <w:pPr>
              <w:jc w:val="center"/>
            </w:pPr>
            <w:r>
              <w:t>HOOG</w:t>
            </w:r>
          </w:p>
        </w:tc>
        <w:tc>
          <w:tcPr>
            <w:tcW w:w="1843" w:type="dxa"/>
            <w:shd w:val="clear" w:color="auto" w:fill="FFC000"/>
          </w:tcPr>
          <w:p w:rsidR="00347AEC" w:rsidRDefault="00347AEC" w:rsidP="001E2EA1">
            <w:pPr>
              <w:jc w:val="center"/>
            </w:pPr>
            <w:r>
              <w:t>LAAG</w:t>
            </w:r>
          </w:p>
        </w:tc>
        <w:tc>
          <w:tcPr>
            <w:tcW w:w="1843" w:type="dxa"/>
            <w:shd w:val="clear" w:color="auto" w:fill="FF0000"/>
          </w:tcPr>
          <w:p w:rsidR="00347AEC" w:rsidRDefault="00347AEC" w:rsidP="001E2EA1">
            <w:pPr>
              <w:jc w:val="center"/>
            </w:pPr>
            <w:r>
              <w:t>HOOG</w:t>
            </w:r>
          </w:p>
        </w:tc>
      </w:tr>
      <w:tr w:rsidR="00347AEC" w:rsidTr="001E2EA1"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47AEC" w:rsidRDefault="00347AEC" w:rsidP="001E2EA1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47AEC" w:rsidRDefault="00347AEC" w:rsidP="001E2EA1">
            <w:pPr>
              <w:jc w:val="center"/>
            </w:pPr>
            <w:r>
              <w:t>Onbekend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0000"/>
          </w:tcPr>
          <w:p w:rsidR="00347AEC" w:rsidRDefault="00347AEC" w:rsidP="001E2EA1">
            <w:pPr>
              <w:jc w:val="center"/>
            </w:pPr>
            <w:r>
              <w:t>HOOG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C000"/>
          </w:tcPr>
          <w:p w:rsidR="00347AEC" w:rsidRDefault="00347AEC" w:rsidP="001E2EA1">
            <w:pPr>
              <w:jc w:val="center"/>
            </w:pPr>
            <w:r>
              <w:t>LAAG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:rsidR="00347AEC" w:rsidRDefault="00347AEC" w:rsidP="001E2EA1">
            <w:pPr>
              <w:jc w:val="center"/>
            </w:pPr>
            <w:r>
              <w:t>HOOG</w:t>
            </w:r>
          </w:p>
        </w:tc>
      </w:tr>
    </w:tbl>
    <w:p w:rsidR="00347AEC" w:rsidRDefault="00347AEC" w:rsidP="00347AE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1826"/>
        <w:gridCol w:w="3703"/>
        <w:gridCol w:w="1842"/>
      </w:tblGrid>
      <w:tr w:rsidR="00347AEC" w:rsidTr="001E2EA1">
        <w:trPr>
          <w:trHeight w:val="693"/>
        </w:trPr>
        <w:tc>
          <w:tcPr>
            <w:tcW w:w="1809" w:type="dxa"/>
            <w:tcBorders>
              <w:top w:val="nil"/>
              <w:left w:val="nil"/>
            </w:tcBorders>
          </w:tcPr>
          <w:p w:rsidR="00347AEC" w:rsidRPr="009D7255" w:rsidRDefault="00347AEC" w:rsidP="001E2EA1">
            <w:pPr>
              <w:rPr>
                <w:b/>
              </w:rPr>
            </w:pPr>
          </w:p>
        </w:tc>
        <w:tc>
          <w:tcPr>
            <w:tcW w:w="1826" w:type="dxa"/>
          </w:tcPr>
          <w:p w:rsidR="00347AEC" w:rsidRPr="009D7255" w:rsidRDefault="00347AEC" w:rsidP="001E2EA1">
            <w:pPr>
              <w:jc w:val="center"/>
              <w:rPr>
                <w:b/>
              </w:rPr>
            </w:pPr>
            <w:r w:rsidRPr="009D7255">
              <w:rPr>
                <w:b/>
              </w:rPr>
              <w:t>Initiële</w:t>
            </w:r>
          </w:p>
          <w:p w:rsidR="00347AEC" w:rsidRPr="009D7255" w:rsidRDefault="00347AEC" w:rsidP="001E2EA1">
            <w:pPr>
              <w:jc w:val="center"/>
              <w:rPr>
                <w:b/>
              </w:rPr>
            </w:pPr>
            <w:r w:rsidRPr="009D7255">
              <w:rPr>
                <w:b/>
              </w:rPr>
              <w:t>intraveneuze</w:t>
            </w:r>
          </w:p>
          <w:p w:rsidR="00347AEC" w:rsidRPr="009D7255" w:rsidRDefault="00347AEC" w:rsidP="001E2EA1">
            <w:pPr>
              <w:jc w:val="center"/>
              <w:rPr>
                <w:b/>
              </w:rPr>
            </w:pPr>
            <w:r w:rsidRPr="009D7255">
              <w:rPr>
                <w:b/>
              </w:rPr>
              <w:t>bolus</w:t>
            </w:r>
          </w:p>
        </w:tc>
        <w:tc>
          <w:tcPr>
            <w:tcW w:w="3703" w:type="dxa"/>
          </w:tcPr>
          <w:p w:rsidR="00347AEC" w:rsidRPr="009D7255" w:rsidRDefault="00347AEC" w:rsidP="001E2EA1">
            <w:pPr>
              <w:jc w:val="center"/>
              <w:rPr>
                <w:b/>
              </w:rPr>
            </w:pPr>
            <w:r w:rsidRPr="009D7255">
              <w:rPr>
                <w:b/>
              </w:rPr>
              <w:t>Continue</w:t>
            </w:r>
          </w:p>
          <w:p w:rsidR="00347AEC" w:rsidRPr="009D7255" w:rsidRDefault="00347AEC" w:rsidP="001E2EA1">
            <w:pPr>
              <w:jc w:val="center"/>
              <w:rPr>
                <w:b/>
              </w:rPr>
            </w:pPr>
            <w:r w:rsidRPr="009D7255">
              <w:rPr>
                <w:b/>
              </w:rPr>
              <w:t>intraveneuze</w:t>
            </w:r>
          </w:p>
          <w:p w:rsidR="00347AEC" w:rsidRPr="009D7255" w:rsidRDefault="00347AEC" w:rsidP="001E2EA1">
            <w:pPr>
              <w:jc w:val="center"/>
              <w:rPr>
                <w:b/>
              </w:rPr>
            </w:pPr>
            <w:r w:rsidRPr="009D7255">
              <w:rPr>
                <w:b/>
              </w:rPr>
              <w:t>bolus</w:t>
            </w:r>
          </w:p>
        </w:tc>
        <w:tc>
          <w:tcPr>
            <w:tcW w:w="1842" w:type="dxa"/>
          </w:tcPr>
          <w:p w:rsidR="00347AEC" w:rsidRPr="009D7255" w:rsidRDefault="00347AEC" w:rsidP="001E2EA1">
            <w:pPr>
              <w:jc w:val="center"/>
              <w:rPr>
                <w:b/>
              </w:rPr>
            </w:pPr>
            <w:r w:rsidRPr="009D7255">
              <w:rPr>
                <w:b/>
              </w:rPr>
              <w:t>Totaal aantal</w:t>
            </w:r>
          </w:p>
          <w:p w:rsidR="00347AEC" w:rsidRDefault="00347AEC" w:rsidP="001E2EA1">
            <w:pPr>
              <w:jc w:val="center"/>
              <w:rPr>
                <w:b/>
              </w:rPr>
            </w:pPr>
            <w:r w:rsidRPr="009D7255">
              <w:rPr>
                <w:b/>
              </w:rPr>
              <w:t>Ondexxya</w:t>
            </w:r>
          </w:p>
          <w:p w:rsidR="00347AEC" w:rsidRPr="009D7255" w:rsidRDefault="00347AEC" w:rsidP="001E2EA1">
            <w:pPr>
              <w:jc w:val="center"/>
              <w:rPr>
                <w:b/>
              </w:rPr>
            </w:pPr>
            <w:r w:rsidRPr="009D7255">
              <w:rPr>
                <w:b/>
              </w:rPr>
              <w:t>flacons</w:t>
            </w:r>
          </w:p>
        </w:tc>
      </w:tr>
      <w:tr w:rsidR="00347AEC" w:rsidTr="001E2EA1">
        <w:tc>
          <w:tcPr>
            <w:tcW w:w="1809" w:type="dxa"/>
            <w:tcBorders>
              <w:bottom w:val="single" w:sz="4" w:space="0" w:color="auto"/>
            </w:tcBorders>
            <w:shd w:val="clear" w:color="auto" w:fill="FFC000"/>
          </w:tcPr>
          <w:p w:rsidR="00347AEC" w:rsidRPr="009D7255" w:rsidRDefault="00347AEC" w:rsidP="001E2EA1">
            <w:pPr>
              <w:jc w:val="center"/>
              <w:rPr>
                <w:b/>
              </w:rPr>
            </w:pPr>
            <w:r w:rsidRPr="009D7255">
              <w:rPr>
                <w:b/>
              </w:rPr>
              <w:t>LAGE DOSIS</w:t>
            </w:r>
          </w:p>
        </w:tc>
        <w:tc>
          <w:tcPr>
            <w:tcW w:w="1826" w:type="dxa"/>
          </w:tcPr>
          <w:p w:rsidR="00347AEC" w:rsidRDefault="00347AEC" w:rsidP="001E2EA1">
            <w:pPr>
              <w:jc w:val="center"/>
            </w:pPr>
            <w:r>
              <w:t>400 mg,</w:t>
            </w:r>
          </w:p>
          <w:p w:rsidR="00347AEC" w:rsidRDefault="00347AEC" w:rsidP="001E2EA1">
            <w:pPr>
              <w:jc w:val="center"/>
            </w:pPr>
            <w:r>
              <w:t>30 mg/minuut</w:t>
            </w:r>
          </w:p>
        </w:tc>
        <w:tc>
          <w:tcPr>
            <w:tcW w:w="3703" w:type="dxa"/>
          </w:tcPr>
          <w:p w:rsidR="00347AEC" w:rsidRDefault="00347AEC" w:rsidP="001E2EA1">
            <w:pPr>
              <w:jc w:val="center"/>
            </w:pPr>
            <w:r>
              <w:t>4 mg/minuut</w:t>
            </w:r>
          </w:p>
          <w:p w:rsidR="00347AEC" w:rsidRDefault="00347AEC" w:rsidP="001E2EA1">
            <w:pPr>
              <w:jc w:val="center"/>
            </w:pPr>
            <w:r>
              <w:t>120 minuten (480 mg)*</w:t>
            </w:r>
          </w:p>
        </w:tc>
        <w:tc>
          <w:tcPr>
            <w:tcW w:w="1842" w:type="dxa"/>
          </w:tcPr>
          <w:p w:rsidR="00347AEC" w:rsidRDefault="00347AEC" w:rsidP="001E2EA1">
            <w:pPr>
              <w:jc w:val="center"/>
            </w:pPr>
          </w:p>
          <w:p w:rsidR="00347AEC" w:rsidRDefault="00347AEC" w:rsidP="001E2EA1">
            <w:pPr>
              <w:jc w:val="center"/>
            </w:pPr>
            <w:r>
              <w:t>5</w:t>
            </w:r>
          </w:p>
        </w:tc>
      </w:tr>
      <w:tr w:rsidR="00347AEC" w:rsidTr="001E2EA1">
        <w:tc>
          <w:tcPr>
            <w:tcW w:w="1809" w:type="dxa"/>
            <w:shd w:val="clear" w:color="auto" w:fill="FF0000"/>
          </w:tcPr>
          <w:p w:rsidR="00347AEC" w:rsidRPr="009D7255" w:rsidRDefault="00347AEC" w:rsidP="001E2EA1">
            <w:pPr>
              <w:jc w:val="center"/>
              <w:rPr>
                <w:b/>
              </w:rPr>
            </w:pPr>
            <w:r>
              <w:rPr>
                <w:b/>
              </w:rPr>
              <w:t>HOGE DOSIS</w:t>
            </w:r>
          </w:p>
        </w:tc>
        <w:tc>
          <w:tcPr>
            <w:tcW w:w="1826" w:type="dxa"/>
          </w:tcPr>
          <w:p w:rsidR="00347AEC" w:rsidRDefault="00347AEC" w:rsidP="001E2EA1">
            <w:pPr>
              <w:jc w:val="center"/>
            </w:pPr>
            <w:r>
              <w:t>800 mg,</w:t>
            </w:r>
          </w:p>
          <w:p w:rsidR="00347AEC" w:rsidRDefault="00347AEC" w:rsidP="001E2EA1">
            <w:pPr>
              <w:jc w:val="center"/>
            </w:pPr>
            <w:r>
              <w:t>30 mg/minuut</w:t>
            </w:r>
          </w:p>
        </w:tc>
        <w:tc>
          <w:tcPr>
            <w:tcW w:w="3703" w:type="dxa"/>
          </w:tcPr>
          <w:p w:rsidR="00347AEC" w:rsidRDefault="00347AEC" w:rsidP="001E2EA1">
            <w:pPr>
              <w:jc w:val="center"/>
            </w:pPr>
            <w:r>
              <w:t>8 mg/minuut</w:t>
            </w:r>
          </w:p>
          <w:p w:rsidR="00347AEC" w:rsidRDefault="00347AEC" w:rsidP="001E2EA1">
            <w:pPr>
              <w:jc w:val="center"/>
            </w:pPr>
            <w:r>
              <w:t>120 minuten (960 mg)*</w:t>
            </w:r>
          </w:p>
        </w:tc>
        <w:tc>
          <w:tcPr>
            <w:tcW w:w="1842" w:type="dxa"/>
          </w:tcPr>
          <w:p w:rsidR="00347AEC" w:rsidRDefault="00347AEC" w:rsidP="001E2EA1">
            <w:pPr>
              <w:jc w:val="center"/>
            </w:pPr>
          </w:p>
          <w:p w:rsidR="00347AEC" w:rsidRDefault="00347AEC" w:rsidP="001E2EA1">
            <w:pPr>
              <w:jc w:val="center"/>
            </w:pPr>
            <w:r>
              <w:t>9</w:t>
            </w:r>
          </w:p>
        </w:tc>
      </w:tr>
    </w:tbl>
    <w:p w:rsidR="00347AEC" w:rsidRPr="00F27AAF" w:rsidRDefault="00347AEC" w:rsidP="00347AEC">
      <w:r>
        <w:t xml:space="preserve"> *Het wordt aanbevolen het overgebleven flaconrestant ook toe te dienen</w:t>
      </w:r>
    </w:p>
    <w:p w:rsidR="00347AEC" w:rsidRDefault="00347AEC" w:rsidP="00347A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</w:p>
    <w:p w:rsidR="00A71236" w:rsidRDefault="00A71236" w:rsidP="00333B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</w:p>
    <w:p w:rsidR="00A71236" w:rsidRDefault="00A71236" w:rsidP="00333B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</w:p>
    <w:p w:rsidR="00A71236" w:rsidRDefault="00A71236" w:rsidP="00333B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</w:p>
    <w:p w:rsidR="00A86D0B" w:rsidRDefault="00A86D0B">
      <w:pPr>
        <w:spacing w:before="0"/>
        <w:rPr>
          <w:rFonts w:ascii="Arial" w:eastAsia="Times New Roman" w:hAnsi="Arial" w:cs="Arial"/>
          <w:b/>
          <w:bCs/>
          <w:color w:val="19465C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19465C"/>
          <w:sz w:val="24"/>
          <w:szCs w:val="24"/>
          <w:lang w:eastAsia="nl-NL"/>
        </w:rPr>
        <w:br w:type="page"/>
      </w:r>
    </w:p>
    <w:p w:rsidR="000D79C6" w:rsidRPr="000D79C6" w:rsidRDefault="000D79C6" w:rsidP="00333B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9465C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19465C"/>
          <w:sz w:val="24"/>
          <w:szCs w:val="24"/>
          <w:lang w:eastAsia="nl-NL"/>
        </w:rPr>
        <w:t xml:space="preserve">3: </w:t>
      </w:r>
      <w:r w:rsidRPr="000D79C6">
        <w:rPr>
          <w:rFonts w:ascii="Arial" w:eastAsia="Times New Roman" w:hAnsi="Arial" w:cs="Arial"/>
          <w:b/>
          <w:bCs/>
          <w:color w:val="19465C"/>
          <w:sz w:val="24"/>
          <w:szCs w:val="24"/>
          <w:lang w:eastAsia="nl-NL"/>
        </w:rPr>
        <w:t>BELEID DOAC GERELATEERDE BLOEDING</w:t>
      </w:r>
    </w:p>
    <w:p w:rsidR="00333B84" w:rsidRPr="00333B84" w:rsidRDefault="00333B84" w:rsidP="00333B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Bij een bloeding moet allereerst laboratoriumonderzoek worden verricht:</w:t>
      </w:r>
    </w:p>
    <w:p w:rsidR="00333B84" w:rsidRPr="00333B84" w:rsidRDefault="00333B84" w:rsidP="00333B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Hb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, trombocyten</w:t>
      </w:r>
    </w:p>
    <w:p w:rsidR="00333B84" w:rsidRPr="00333B84" w:rsidRDefault="00333B84" w:rsidP="00333B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Nierfunctie (i.v.m. renale klaring 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DOACs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)</w:t>
      </w:r>
    </w:p>
    <w:p w:rsidR="00333B84" w:rsidRPr="00333B84" w:rsidRDefault="00333B84" w:rsidP="00333B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APTT, PT</w:t>
      </w:r>
    </w:p>
    <w:p w:rsidR="00333B84" w:rsidRPr="00333B84" w:rsidRDefault="00333B84" w:rsidP="002418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 </w:t>
      </w:r>
      <w:bookmarkStart w:id="1" w:name="Mildebloeding"/>
      <w:r w:rsidR="000D79C6">
        <w:rPr>
          <w:rFonts w:ascii="Arial" w:eastAsia="Times New Roman" w:hAnsi="Arial" w:cs="Arial"/>
          <w:b/>
          <w:bCs/>
          <w:color w:val="19465C"/>
          <w:sz w:val="21"/>
          <w:szCs w:val="21"/>
          <w:lang w:eastAsia="nl-NL"/>
        </w:rPr>
        <w:t>3.1</w:t>
      </w:r>
      <w:r w:rsidRPr="00333B84">
        <w:rPr>
          <w:rFonts w:ascii="Arial" w:eastAsia="Times New Roman" w:hAnsi="Arial" w:cs="Arial"/>
          <w:b/>
          <w:bCs/>
          <w:color w:val="19465C"/>
          <w:sz w:val="21"/>
          <w:szCs w:val="21"/>
          <w:lang w:eastAsia="nl-NL"/>
        </w:rPr>
        <w:t xml:space="preserve"> Milde bloeding</w:t>
      </w:r>
      <w:bookmarkEnd w:id="1"/>
      <w:r w:rsidR="000D79C6">
        <w:rPr>
          <w:rFonts w:ascii="Arial" w:eastAsia="Times New Roman" w:hAnsi="Arial" w:cs="Arial"/>
          <w:b/>
          <w:bCs/>
          <w:color w:val="19465C"/>
          <w:sz w:val="21"/>
          <w:szCs w:val="21"/>
          <w:lang w:eastAsia="nl-NL"/>
        </w:rPr>
        <w:t xml:space="preserve"> </w:t>
      </w:r>
      <w:r w:rsidR="000D79C6" w:rsidRPr="000D79C6">
        <w:rPr>
          <w:rFonts w:ascii="Arial" w:eastAsia="Times New Roman" w:hAnsi="Arial" w:cs="Arial"/>
          <w:bCs/>
          <w:color w:val="19465C"/>
          <w:sz w:val="21"/>
          <w:szCs w:val="21"/>
          <w:lang w:eastAsia="nl-NL"/>
        </w:rPr>
        <w:t>(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Bijvoorbeeld kortdurende neusbloeding</w:t>
      </w:r>
      <w:r w:rsidR="000D79C6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, tandvleesbloeding)</w:t>
      </w:r>
    </w:p>
    <w:p w:rsidR="00333B84" w:rsidRPr="00333B84" w:rsidRDefault="00333B84" w:rsidP="00333B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DOAC continueren of maximaal één dosering overslaan.</w:t>
      </w:r>
    </w:p>
    <w:p w:rsidR="00333B84" w:rsidRPr="00333B84" w:rsidRDefault="00333B84" w:rsidP="00333B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 </w:t>
      </w:r>
      <w:bookmarkStart w:id="2" w:name="Matigernstigebloeding"/>
      <w:r w:rsidR="000D79C6">
        <w:rPr>
          <w:rFonts w:ascii="Arial" w:eastAsia="Times New Roman" w:hAnsi="Arial" w:cs="Arial"/>
          <w:b/>
          <w:bCs/>
          <w:color w:val="19465C"/>
          <w:sz w:val="21"/>
          <w:szCs w:val="21"/>
          <w:lang w:eastAsia="nl-NL"/>
        </w:rPr>
        <w:t>3</w:t>
      </w:r>
      <w:r w:rsidRPr="00333B84">
        <w:rPr>
          <w:rFonts w:ascii="Arial" w:eastAsia="Times New Roman" w:hAnsi="Arial" w:cs="Arial"/>
          <w:b/>
          <w:bCs/>
          <w:color w:val="19465C"/>
          <w:sz w:val="21"/>
          <w:szCs w:val="21"/>
          <w:lang w:eastAsia="nl-NL"/>
        </w:rPr>
        <w:t>.2 Matig ernstige of ernstige bloedingen</w:t>
      </w:r>
      <w:bookmarkEnd w:id="2"/>
      <w:r w:rsidR="000D79C6">
        <w:rPr>
          <w:rFonts w:ascii="Arial" w:eastAsia="Times New Roman" w:hAnsi="Arial" w:cs="Arial"/>
          <w:b/>
          <w:bCs/>
          <w:color w:val="19465C"/>
          <w:sz w:val="21"/>
          <w:szCs w:val="21"/>
          <w:lang w:eastAsia="nl-NL"/>
        </w:rPr>
        <w:t xml:space="preserve"> </w:t>
      </w:r>
      <w:r w:rsidR="000D79C6">
        <w:rPr>
          <w:rFonts w:ascii="Arial" w:eastAsia="Times New Roman" w:hAnsi="Arial" w:cs="Arial"/>
          <w:bCs/>
          <w:color w:val="19465C"/>
          <w:sz w:val="21"/>
          <w:szCs w:val="21"/>
          <w:lang w:eastAsia="nl-NL"/>
        </w:rPr>
        <w:t>(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Bijvoorbeeld daling van 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Hb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≥ 1,2 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mmol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/L, transfusie ≥ 2 units erytrocyten of symptomatische bloeding in kritisch orgaan zoals bloeding 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intraoculair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, intramusculair met compartiment syndroom, retroperitoneaal, i</w:t>
      </w:r>
      <w:r w:rsidR="000D79C6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ntra-articulair of pericardiaal)</w:t>
      </w:r>
    </w:p>
    <w:p w:rsidR="00333B84" w:rsidRPr="00333B84" w:rsidRDefault="00333B84" w:rsidP="00333B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DOAC staken tot nader order. Door de korte halfwaardetijd van de 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DOACs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zal de stolling, afhankelijk van nierfunctie, snel (binnen 24-48 uur) normaliseren.</w:t>
      </w:r>
    </w:p>
    <w:p w:rsidR="00333B84" w:rsidRPr="00333B84" w:rsidRDefault="00333B84" w:rsidP="00333B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Bepaal 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Hb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, trombocyten, nierfunctie, APTT, PT</w:t>
      </w:r>
    </w:p>
    <w:p w:rsidR="00333B84" w:rsidRPr="00333B84" w:rsidRDefault="00333B84" w:rsidP="00333B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Bloed afnemen voor anti-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Xa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bepaling voor 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Xa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-remmers of direct 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thrombin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</w:t>
      </w:r>
      <w:r w:rsidR="00141065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inhibitor test voor dabigatran.</w:t>
      </w:r>
    </w:p>
    <w:p w:rsidR="00333B84" w:rsidRPr="00333B84" w:rsidRDefault="00333B84" w:rsidP="00333B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Onderstaande maatregelen worden in gang gezet:</w:t>
      </w:r>
    </w:p>
    <w:p w:rsidR="00333B84" w:rsidRPr="00333B84" w:rsidRDefault="00333B84" w:rsidP="00333B8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Directe interventie gericht op verkrijgen lokale hemostase</w:t>
      </w:r>
    </w:p>
    <w:p w:rsidR="00333B84" w:rsidRPr="00333B84" w:rsidRDefault="00333B84" w:rsidP="00333B8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Symptomatische behandeling:</w:t>
      </w:r>
    </w:p>
    <w:p w:rsidR="00333B84" w:rsidRPr="00333B84" w:rsidRDefault="00333B84" w:rsidP="00333B84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Mechanische compressie (bijvoorbeeld bij een ernstige neusbloeding)</w:t>
      </w:r>
    </w:p>
    <w:p w:rsidR="00333B84" w:rsidRPr="00333B84" w:rsidRDefault="00333B84" w:rsidP="00333B84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Optimaliseer circulerend volume</w:t>
      </w:r>
    </w:p>
    <w:p w:rsidR="00333B84" w:rsidRPr="00333B84" w:rsidRDefault="00333B84" w:rsidP="00333B84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Zo nodig transfusie erytrocyten en plasma</w:t>
      </w:r>
    </w:p>
    <w:p w:rsidR="00333B84" w:rsidRPr="00333B84" w:rsidRDefault="00333B84" w:rsidP="00333B84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Transfusie trombocyten bij trombocytengetal &lt; 50 x 10</w:t>
      </w:r>
      <w:r w:rsidRPr="00333B84">
        <w:rPr>
          <w:rFonts w:ascii="Arial" w:eastAsia="Times New Roman" w:hAnsi="Arial" w:cs="Arial"/>
          <w:color w:val="19465C"/>
          <w:sz w:val="21"/>
          <w:szCs w:val="21"/>
          <w:vertAlign w:val="superscript"/>
          <w:lang w:eastAsia="nl-NL"/>
        </w:rPr>
        <w:t>9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/L</w:t>
      </w:r>
    </w:p>
    <w:p w:rsidR="00333B84" w:rsidRPr="00333B84" w:rsidRDefault="00333B84" w:rsidP="00333B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Als een bloeding met bovenstaande maatregelen niet onder controle gebracht kan worden, dan worden de volgende maatregelen overwogen, waarbij de uitslag van APTT/PT en/of eventuele specifieke test én het tijdstip van laatst</w:t>
      </w:r>
      <w:r w:rsidR="00141065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e DOAC inname worden meegewogen: </w:t>
      </w:r>
    </w:p>
    <w:p w:rsidR="00333B84" w:rsidRPr="00333B84" w:rsidRDefault="00333B84" w:rsidP="00333B84">
      <w:pPr>
        <w:numPr>
          <w:ilvl w:val="1"/>
          <w:numId w:val="5"/>
        </w:numPr>
        <w:shd w:val="clear" w:color="auto" w:fill="FFFFFF"/>
        <w:spacing w:before="0"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19465C"/>
          <w:sz w:val="21"/>
          <w:szCs w:val="21"/>
          <w:lang w:val="en-GB" w:eastAsia="nl-NL"/>
        </w:rPr>
      </w:pPr>
      <w:proofErr w:type="spellStart"/>
      <w:r w:rsidRPr="00333B84">
        <w:rPr>
          <w:rFonts w:ascii="Arial" w:eastAsia="Times New Roman" w:hAnsi="Arial" w:cs="Arial"/>
          <w:b/>
          <w:bCs/>
          <w:i/>
          <w:iCs/>
          <w:color w:val="19465C"/>
          <w:sz w:val="21"/>
          <w:szCs w:val="21"/>
          <w:lang w:val="en-GB" w:eastAsia="nl-NL"/>
        </w:rPr>
        <w:t>Xa-remmers</w:t>
      </w:r>
      <w:proofErr w:type="spellEnd"/>
      <w:r w:rsidRPr="00333B84">
        <w:rPr>
          <w:rFonts w:ascii="Arial" w:eastAsia="Times New Roman" w:hAnsi="Arial" w:cs="Arial"/>
          <w:b/>
          <w:bCs/>
          <w:i/>
          <w:iCs/>
          <w:color w:val="19465C"/>
          <w:sz w:val="21"/>
          <w:szCs w:val="21"/>
          <w:lang w:val="en-GB" w:eastAsia="nl-NL"/>
        </w:rPr>
        <w:t xml:space="preserve"> (apixaban, rivaroxaban, edoxaban)</w:t>
      </w:r>
    </w:p>
    <w:p w:rsidR="00333B84" w:rsidRPr="00333B84" w:rsidRDefault="00333B84" w:rsidP="00333B84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Protrombinecomplex (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Cofact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®</w:t>
      </w:r>
      <w:r w:rsidR="007C2008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/ </w:t>
      </w:r>
      <w:proofErr w:type="spellStart"/>
      <w:r w:rsidR="007C2008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Beriplex</w:t>
      </w:r>
      <w:proofErr w:type="spellEnd"/>
      <w:r w:rsidR="007C2008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®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) in een dosering van 25 IE/kg</w:t>
      </w:r>
    </w:p>
    <w:p w:rsidR="00333B84" w:rsidRPr="00333B84" w:rsidRDefault="00333B84" w:rsidP="00333B84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Bij onvoldoende controle van de bloeding</w:t>
      </w:r>
    </w:p>
    <w:p w:rsidR="00333B84" w:rsidRPr="00333B84" w:rsidRDefault="00333B84" w:rsidP="00333B84">
      <w:pPr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Chirurgische of endoscopische procedures voor het controleren van bloedingen</w:t>
      </w:r>
    </w:p>
    <w:p w:rsidR="00333B84" w:rsidRPr="00333B84" w:rsidRDefault="00333B84" w:rsidP="00333B84">
      <w:pPr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En nogmaals protrombinecomplex (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Cofact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®) in een dosering van 25 IE/kg</w:t>
      </w:r>
    </w:p>
    <w:p w:rsidR="00333B84" w:rsidRPr="00333B84" w:rsidRDefault="00333B84" w:rsidP="00333B84">
      <w:pPr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En transfusie trombocyten bij trombocytengetal &lt; 100 x 10</w:t>
      </w:r>
      <w:r w:rsidRPr="00333B84">
        <w:rPr>
          <w:rFonts w:ascii="Arial" w:eastAsia="Times New Roman" w:hAnsi="Arial" w:cs="Arial"/>
          <w:color w:val="19465C"/>
          <w:sz w:val="21"/>
          <w:szCs w:val="21"/>
          <w:vertAlign w:val="superscript"/>
          <w:lang w:eastAsia="nl-NL"/>
        </w:rPr>
        <w:t>9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/L en/of bij gelijktijdig gebruik van trombocytenaggregatieremmers</w:t>
      </w:r>
    </w:p>
    <w:p w:rsidR="00333B84" w:rsidRPr="00333B84" w:rsidRDefault="00333B84" w:rsidP="00333B84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Bij nog steeds onvoldoende controle van de bloeding en indien de bloeding levensbedreigend is geworden:</w:t>
      </w:r>
    </w:p>
    <w:p w:rsidR="00141065" w:rsidRDefault="00333B84" w:rsidP="00141065">
      <w:pPr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b/>
          <w:bCs/>
          <w:color w:val="19465C"/>
          <w:sz w:val="21"/>
          <w:szCs w:val="21"/>
          <w:lang w:eastAsia="nl-NL"/>
        </w:rPr>
        <w:t>Bij </w:t>
      </w:r>
      <w:proofErr w:type="spellStart"/>
      <w:r w:rsidRPr="00333B84">
        <w:rPr>
          <w:rFonts w:ascii="Arial" w:eastAsia="Times New Roman" w:hAnsi="Arial" w:cs="Arial"/>
          <w:b/>
          <w:bCs/>
          <w:color w:val="19465C"/>
          <w:sz w:val="21"/>
          <w:szCs w:val="21"/>
          <w:u w:val="single"/>
          <w:lang w:eastAsia="nl-NL"/>
        </w:rPr>
        <w:t>Xa</w:t>
      </w:r>
      <w:proofErr w:type="spellEnd"/>
      <w:r w:rsidRPr="00333B84">
        <w:rPr>
          <w:rFonts w:ascii="Arial" w:eastAsia="Times New Roman" w:hAnsi="Arial" w:cs="Arial"/>
          <w:b/>
          <w:bCs/>
          <w:color w:val="19465C"/>
          <w:sz w:val="21"/>
          <w:szCs w:val="21"/>
          <w:u w:val="single"/>
          <w:lang w:eastAsia="nl-NL"/>
        </w:rPr>
        <w:t>-remmers Apixaban en Rivaroxaban</w:t>
      </w:r>
      <w:r w:rsidRPr="00333B84">
        <w:rPr>
          <w:rFonts w:ascii="Arial" w:eastAsia="Times New Roman" w:hAnsi="Arial" w:cs="Arial"/>
          <w:b/>
          <w:bCs/>
          <w:color w:val="19465C"/>
          <w:sz w:val="21"/>
          <w:szCs w:val="21"/>
          <w:lang w:eastAsia="nl-NL"/>
        </w:rPr>
        <w:t>: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 Andexanet alfa (Ondexxya): Bolusdosis gevolgd door infusie gedurende 2 uur (</w:t>
      </w:r>
      <w:hyperlink r:id="rId9" w:anchor="DoseringAndexanet" w:history="1">
        <w:r w:rsidRPr="00141065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nl-NL"/>
          </w:rPr>
          <w:t>zie doseerschema</w:t>
        </w:r>
      </w:hyperlink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). </w:t>
      </w:r>
    </w:p>
    <w:p w:rsidR="00333B84" w:rsidRPr="00333B84" w:rsidRDefault="00333B84" w:rsidP="00333B84">
      <w:pPr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ind w:left="2760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b/>
          <w:bCs/>
          <w:color w:val="19465C"/>
          <w:sz w:val="21"/>
          <w:szCs w:val="21"/>
          <w:lang w:eastAsia="nl-NL"/>
        </w:rPr>
        <w:t>Bij </w:t>
      </w:r>
      <w:proofErr w:type="spellStart"/>
      <w:r w:rsidRPr="00333B84">
        <w:rPr>
          <w:rFonts w:ascii="Arial" w:eastAsia="Times New Roman" w:hAnsi="Arial" w:cs="Arial"/>
          <w:b/>
          <w:bCs/>
          <w:color w:val="19465C"/>
          <w:sz w:val="21"/>
          <w:szCs w:val="21"/>
          <w:u w:val="single"/>
          <w:lang w:eastAsia="nl-NL"/>
        </w:rPr>
        <w:t>Xa</w:t>
      </w:r>
      <w:proofErr w:type="spellEnd"/>
      <w:r w:rsidRPr="00333B84">
        <w:rPr>
          <w:rFonts w:ascii="Arial" w:eastAsia="Times New Roman" w:hAnsi="Arial" w:cs="Arial"/>
          <w:b/>
          <w:bCs/>
          <w:color w:val="19465C"/>
          <w:sz w:val="21"/>
          <w:szCs w:val="21"/>
          <w:u w:val="single"/>
          <w:lang w:eastAsia="nl-NL"/>
        </w:rPr>
        <w:t>-remmer Edoxaban</w:t>
      </w:r>
      <w:r w:rsidRPr="00333B84">
        <w:rPr>
          <w:rFonts w:ascii="Arial" w:eastAsia="Times New Roman" w:hAnsi="Arial" w:cs="Arial"/>
          <w:b/>
          <w:bCs/>
          <w:color w:val="19465C"/>
          <w:sz w:val="21"/>
          <w:szCs w:val="21"/>
          <w:lang w:eastAsia="nl-NL"/>
        </w:rPr>
        <w:t>: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 Andexanet alfa is NIET geïndiceerd voor couperen van edoxaban.</w:t>
      </w:r>
      <w:r w:rsidR="00141065" w:rsidRPr="00141065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Bij persisteren of verergeren van de bloeding moet het geven van recombinant factor 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VIIa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(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Novoseven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®) in een dosering van 90 microgram/kg overwogen worden</w:t>
      </w:r>
    </w:p>
    <w:p w:rsidR="00333B84" w:rsidRPr="00333B84" w:rsidRDefault="00333B84" w:rsidP="00141065">
      <w:pPr>
        <w:numPr>
          <w:ilvl w:val="1"/>
          <w:numId w:val="5"/>
        </w:numPr>
        <w:shd w:val="clear" w:color="auto" w:fill="FFFFFF"/>
        <w:spacing w:before="0"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b/>
          <w:bCs/>
          <w:i/>
          <w:iCs/>
          <w:color w:val="19465C"/>
          <w:sz w:val="21"/>
          <w:szCs w:val="21"/>
          <w:lang w:eastAsia="nl-NL"/>
        </w:rPr>
        <w:t>Dabigatran</w:t>
      </w:r>
    </w:p>
    <w:p w:rsidR="00333B84" w:rsidRPr="00333B84" w:rsidRDefault="00333B84" w:rsidP="00333B84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Idarucizumab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(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Praxbind</w:t>
      </w:r>
      <w:proofErr w:type="spellEnd"/>
      <w:r w:rsidR="00297F31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®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) in twee giften van 2,5 gram i.v. bolus (met </w:t>
      </w:r>
      <w:r w:rsidR="004961FB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5 minuten tussen de injecties).</w:t>
      </w:r>
    </w:p>
    <w:p w:rsidR="00333B84" w:rsidRPr="00333B84" w:rsidRDefault="00333B84" w:rsidP="00333B84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Bij onvoldoende controle van de bloeding</w:t>
      </w:r>
    </w:p>
    <w:p w:rsidR="00333B84" w:rsidRPr="00333B84" w:rsidRDefault="00333B84" w:rsidP="00333B84">
      <w:pPr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Chirurgische of endoscopische procedures voor het controleren van bloedingen</w:t>
      </w:r>
    </w:p>
    <w:p w:rsidR="00333B84" w:rsidRPr="00333B84" w:rsidRDefault="00333B84" w:rsidP="00333B84">
      <w:pPr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En transfusie trombocyten bij trombocytengetal &lt; 100 x 10</w:t>
      </w:r>
      <w:r w:rsidRPr="00333B84">
        <w:rPr>
          <w:rFonts w:ascii="Arial" w:eastAsia="Times New Roman" w:hAnsi="Arial" w:cs="Arial"/>
          <w:color w:val="19465C"/>
          <w:sz w:val="21"/>
          <w:szCs w:val="21"/>
          <w:vertAlign w:val="superscript"/>
          <w:lang w:eastAsia="nl-NL"/>
        </w:rPr>
        <w:t>9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/L en/of bij gelijktijdig gebruik van trombocytenaggregatieremmers</w:t>
      </w:r>
    </w:p>
    <w:p w:rsidR="00141065" w:rsidRDefault="00141065">
      <w:pPr>
        <w:spacing w:before="0"/>
        <w:rPr>
          <w:rFonts w:ascii="Arial" w:eastAsia="Times New Roman" w:hAnsi="Arial" w:cs="Arial"/>
          <w:b/>
          <w:bCs/>
          <w:color w:val="19465C"/>
          <w:sz w:val="21"/>
          <w:szCs w:val="21"/>
          <w:lang w:eastAsia="nl-NL"/>
        </w:rPr>
      </w:pPr>
      <w:bookmarkStart w:id="3" w:name="Levensbedreigendebloeding"/>
      <w:r>
        <w:rPr>
          <w:rFonts w:ascii="Arial" w:eastAsia="Times New Roman" w:hAnsi="Arial" w:cs="Arial"/>
          <w:b/>
          <w:bCs/>
          <w:color w:val="19465C"/>
          <w:sz w:val="21"/>
          <w:szCs w:val="21"/>
          <w:lang w:eastAsia="nl-NL"/>
        </w:rPr>
        <w:br w:type="page"/>
      </w:r>
    </w:p>
    <w:p w:rsidR="00333B84" w:rsidRPr="00333B84" w:rsidRDefault="00333B84" w:rsidP="00141065">
      <w:pPr>
        <w:shd w:val="clear" w:color="auto" w:fill="FFFFFF"/>
        <w:spacing w:before="0" w:after="0" w:line="240" w:lineRule="auto"/>
        <w:outlineLvl w:val="2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b/>
          <w:bCs/>
          <w:color w:val="19465C"/>
          <w:sz w:val="21"/>
          <w:szCs w:val="21"/>
          <w:lang w:eastAsia="nl-NL"/>
        </w:rPr>
        <w:t>3</w:t>
      </w:r>
      <w:r w:rsidR="00141065">
        <w:rPr>
          <w:rFonts w:ascii="Arial" w:eastAsia="Times New Roman" w:hAnsi="Arial" w:cs="Arial"/>
          <w:b/>
          <w:bCs/>
          <w:color w:val="19465C"/>
          <w:sz w:val="21"/>
          <w:szCs w:val="21"/>
          <w:lang w:eastAsia="nl-NL"/>
        </w:rPr>
        <w:t>.3</w:t>
      </w:r>
      <w:r w:rsidRPr="00333B84">
        <w:rPr>
          <w:rFonts w:ascii="Arial" w:eastAsia="Times New Roman" w:hAnsi="Arial" w:cs="Arial"/>
          <w:b/>
          <w:bCs/>
          <w:color w:val="19465C"/>
          <w:sz w:val="21"/>
          <w:szCs w:val="21"/>
          <w:lang w:eastAsia="nl-NL"/>
        </w:rPr>
        <w:t xml:space="preserve"> Levensbedreigende, </w:t>
      </w:r>
      <w:proofErr w:type="spellStart"/>
      <w:r w:rsidRPr="00333B84">
        <w:rPr>
          <w:rFonts w:ascii="Arial" w:eastAsia="Times New Roman" w:hAnsi="Arial" w:cs="Arial"/>
          <w:b/>
          <w:bCs/>
          <w:color w:val="19465C"/>
          <w:sz w:val="21"/>
          <w:szCs w:val="21"/>
          <w:lang w:eastAsia="nl-NL"/>
        </w:rPr>
        <w:t>extracraniële</w:t>
      </w:r>
      <w:proofErr w:type="spellEnd"/>
      <w:r w:rsidRPr="00333B84">
        <w:rPr>
          <w:rFonts w:ascii="Arial" w:eastAsia="Times New Roman" w:hAnsi="Arial" w:cs="Arial"/>
          <w:b/>
          <w:bCs/>
          <w:color w:val="19465C"/>
          <w:sz w:val="21"/>
          <w:szCs w:val="21"/>
          <w:lang w:eastAsia="nl-NL"/>
        </w:rPr>
        <w:t xml:space="preserve"> bloedingen</w:t>
      </w:r>
      <w:bookmarkEnd w:id="3"/>
      <w:r w:rsidR="00141065">
        <w:rPr>
          <w:rFonts w:ascii="Arial" w:eastAsia="Times New Roman" w:hAnsi="Arial" w:cs="Arial"/>
          <w:b/>
          <w:bCs/>
          <w:color w:val="19465C"/>
          <w:sz w:val="21"/>
          <w:szCs w:val="21"/>
          <w:lang w:eastAsia="nl-NL"/>
        </w:rPr>
        <w:t xml:space="preserve"> </w:t>
      </w:r>
      <w:r w:rsidR="00141065">
        <w:rPr>
          <w:rFonts w:ascii="Arial" w:eastAsia="Times New Roman" w:hAnsi="Arial" w:cs="Arial"/>
          <w:bCs/>
          <w:color w:val="19465C"/>
          <w:sz w:val="21"/>
          <w:szCs w:val="21"/>
          <w:lang w:eastAsia="nl-NL"/>
        </w:rPr>
        <w:t>(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Bijvoorbeeld, daling van 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Hb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≥ 3,0 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mmol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/L, transfusie ≥ 4 units erytrocyten, hypotensie/shock</w:t>
      </w:r>
      <w:r w:rsidR="00141065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)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:</w:t>
      </w:r>
    </w:p>
    <w:p w:rsidR="00333B84" w:rsidRPr="00333B84" w:rsidRDefault="00333B84" w:rsidP="00333B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DOAC staken tot nader order. Door de korte halfwaardetijd van de 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DOACs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zal de stolling, afhankelijk van nierfunctie, snel (binnen 24-48 uur) normaliseren.</w:t>
      </w:r>
    </w:p>
    <w:p w:rsidR="00333B84" w:rsidRPr="00333B84" w:rsidRDefault="00333B84" w:rsidP="00333B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Bepaal 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Hb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, trombocyten, nierfunctie, APTT, PT</w:t>
      </w:r>
    </w:p>
    <w:p w:rsidR="00141065" w:rsidRDefault="00333B84" w:rsidP="00333B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Bloed afnemen voor anti-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Xa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bepaling voor 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Xa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-remmers of direct 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thrombin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inhibitor test voor dabigatran. </w:t>
      </w:r>
    </w:p>
    <w:p w:rsidR="00141065" w:rsidRDefault="00333B84" w:rsidP="001410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Onderstaande maatregelen worden in gang gezet, waarbij de uitslag van APTT/PT en/of eventuele specifieke test én het tijdstip van laatste DOAC inname worden meegewoge</w:t>
      </w:r>
      <w:r w:rsidR="00141065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n:</w:t>
      </w:r>
    </w:p>
    <w:p w:rsidR="00333B84" w:rsidRPr="00333B84" w:rsidRDefault="00333B84" w:rsidP="0014106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Directe interventie gericht op verkrijgen lokale hemostase</w:t>
      </w:r>
    </w:p>
    <w:p w:rsidR="00333B84" w:rsidRPr="00333B84" w:rsidRDefault="00333B84" w:rsidP="00141065">
      <w:pPr>
        <w:numPr>
          <w:ilvl w:val="2"/>
          <w:numId w:val="6"/>
        </w:numPr>
        <w:shd w:val="clear" w:color="auto" w:fill="FFFFFF"/>
        <w:spacing w:before="0"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19465C"/>
          <w:sz w:val="21"/>
          <w:szCs w:val="21"/>
          <w:lang w:val="en-GB" w:eastAsia="nl-NL"/>
        </w:rPr>
      </w:pPr>
      <w:proofErr w:type="spellStart"/>
      <w:r w:rsidRPr="00333B84">
        <w:rPr>
          <w:rFonts w:ascii="Arial" w:eastAsia="Times New Roman" w:hAnsi="Arial" w:cs="Arial"/>
          <w:b/>
          <w:bCs/>
          <w:i/>
          <w:iCs/>
          <w:color w:val="19465C"/>
          <w:sz w:val="21"/>
          <w:szCs w:val="21"/>
          <w:lang w:val="en-GB" w:eastAsia="nl-NL"/>
        </w:rPr>
        <w:t>Xa-remmers</w:t>
      </w:r>
      <w:proofErr w:type="spellEnd"/>
      <w:r w:rsidRPr="00333B84">
        <w:rPr>
          <w:rFonts w:ascii="Arial" w:eastAsia="Times New Roman" w:hAnsi="Arial" w:cs="Arial"/>
          <w:b/>
          <w:bCs/>
          <w:i/>
          <w:iCs/>
          <w:color w:val="19465C"/>
          <w:sz w:val="21"/>
          <w:szCs w:val="21"/>
          <w:lang w:val="en-GB" w:eastAsia="nl-NL"/>
        </w:rPr>
        <w:t xml:space="preserve"> Apixaban en Rivaroxaban</w:t>
      </w:r>
    </w:p>
    <w:p w:rsidR="00333B84" w:rsidRPr="00333B84" w:rsidRDefault="00333B84" w:rsidP="00141065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Andexanet alfa (Ondexxya</w:t>
      </w:r>
      <w:r w:rsidR="007C2008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®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) (NB wordt alleen gegeven bij patiënten met een bloeding die geleid heeft tot refractaire hemodynamische instabiliteit en/of shock, anders wordt het beleid gevolgd zoals bij edoxaban, zie hieronder): Bolusdosis gevolgd door infusie gedurende 2 uur (</w:t>
      </w:r>
      <w:hyperlink r:id="rId10" w:anchor="DoseringAndexanet" w:history="1">
        <w:r w:rsidRPr="00333B84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nl-NL"/>
          </w:rPr>
          <w:t>zie doseerschema</w:t>
        </w:r>
      </w:hyperlink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). </w:t>
      </w:r>
    </w:p>
    <w:p w:rsidR="00333B84" w:rsidRPr="00333B84" w:rsidRDefault="00333B84" w:rsidP="00333B84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Bij onvoldoende controle van de bloeding:</w:t>
      </w:r>
    </w:p>
    <w:p w:rsidR="00333B84" w:rsidRPr="00333B84" w:rsidRDefault="00333B84" w:rsidP="00333B84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Chirurgische of endoscopische procedures voor het controleren van bloedingen</w:t>
      </w:r>
    </w:p>
    <w:p w:rsidR="00333B84" w:rsidRPr="00333B84" w:rsidRDefault="00333B84" w:rsidP="00333B84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Transfusie trombocyten bij trombocytengetal &lt; 100 x 10</w:t>
      </w:r>
      <w:r w:rsidRPr="00333B84">
        <w:rPr>
          <w:rFonts w:ascii="Arial" w:eastAsia="Times New Roman" w:hAnsi="Arial" w:cs="Arial"/>
          <w:color w:val="19465C"/>
          <w:sz w:val="21"/>
          <w:szCs w:val="21"/>
          <w:vertAlign w:val="superscript"/>
          <w:lang w:eastAsia="nl-NL"/>
        </w:rPr>
        <w:t>9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/L en/of bij gelijktijdig gebruik van trombocytenaggregatieremmers</w:t>
      </w:r>
    </w:p>
    <w:p w:rsidR="00333B84" w:rsidRPr="00333B84" w:rsidRDefault="00333B84" w:rsidP="00333B84">
      <w:pPr>
        <w:numPr>
          <w:ilvl w:val="1"/>
          <w:numId w:val="6"/>
        </w:numPr>
        <w:shd w:val="clear" w:color="auto" w:fill="FFFFFF"/>
        <w:spacing w:before="0"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19465C"/>
          <w:sz w:val="21"/>
          <w:szCs w:val="21"/>
          <w:lang w:eastAsia="nl-NL"/>
        </w:rPr>
      </w:pPr>
      <w:proofErr w:type="spellStart"/>
      <w:r w:rsidRPr="00333B84">
        <w:rPr>
          <w:rFonts w:ascii="Arial" w:eastAsia="Times New Roman" w:hAnsi="Arial" w:cs="Arial"/>
          <w:b/>
          <w:bCs/>
          <w:i/>
          <w:iCs/>
          <w:color w:val="19465C"/>
          <w:sz w:val="21"/>
          <w:szCs w:val="21"/>
          <w:lang w:eastAsia="nl-NL"/>
        </w:rPr>
        <w:t>Xa</w:t>
      </w:r>
      <w:proofErr w:type="spellEnd"/>
      <w:r w:rsidRPr="00333B84">
        <w:rPr>
          <w:rFonts w:ascii="Arial" w:eastAsia="Times New Roman" w:hAnsi="Arial" w:cs="Arial"/>
          <w:b/>
          <w:bCs/>
          <w:i/>
          <w:iCs/>
          <w:color w:val="19465C"/>
          <w:sz w:val="21"/>
          <w:szCs w:val="21"/>
          <w:lang w:eastAsia="nl-NL"/>
        </w:rPr>
        <w:t>-remmer Edoxaban</w:t>
      </w:r>
    </w:p>
    <w:p w:rsidR="00333B84" w:rsidRPr="00333B84" w:rsidRDefault="00333B84" w:rsidP="00333B84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Protrombinecomplex (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Cofact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®</w:t>
      </w:r>
      <w:r w:rsidR="00297F31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/</w:t>
      </w:r>
      <w:proofErr w:type="spellStart"/>
      <w:r w:rsidR="00297F31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Beriplex</w:t>
      </w:r>
      <w:proofErr w:type="spellEnd"/>
      <w:r w:rsidR="00297F31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®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) in een dosering van 50 IE/kg</w:t>
      </w:r>
    </w:p>
    <w:p w:rsidR="00333B84" w:rsidRPr="00333B84" w:rsidRDefault="00333B84" w:rsidP="00333B84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Symptomatische behandeling:</w:t>
      </w:r>
    </w:p>
    <w:p w:rsidR="00333B84" w:rsidRPr="00333B84" w:rsidRDefault="00333B84" w:rsidP="00333B84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Mechanische compressie</w:t>
      </w:r>
    </w:p>
    <w:p w:rsidR="00333B84" w:rsidRPr="00333B84" w:rsidRDefault="00333B84" w:rsidP="00333B84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Optimaliseer circulerend volume</w:t>
      </w:r>
    </w:p>
    <w:p w:rsidR="00333B84" w:rsidRPr="00333B84" w:rsidRDefault="00333B84" w:rsidP="00333B84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Zo nodig transfusie erytrocyten en plasma</w:t>
      </w:r>
    </w:p>
    <w:p w:rsidR="00333B84" w:rsidRPr="00333B84" w:rsidRDefault="00333B84" w:rsidP="00333B84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Transfusie trombocyten bij trombocytengetal &lt; 100 x 10</w:t>
      </w:r>
      <w:r w:rsidRPr="00333B84">
        <w:rPr>
          <w:rFonts w:ascii="Arial" w:eastAsia="Times New Roman" w:hAnsi="Arial" w:cs="Arial"/>
          <w:color w:val="19465C"/>
          <w:sz w:val="21"/>
          <w:szCs w:val="21"/>
          <w:vertAlign w:val="superscript"/>
          <w:lang w:eastAsia="nl-NL"/>
        </w:rPr>
        <w:t>9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/L en/of bij gelijktijdig gebruik van trombocytenaggregatieremmers</w:t>
      </w:r>
    </w:p>
    <w:p w:rsidR="00333B84" w:rsidRPr="00333B84" w:rsidRDefault="00333B84" w:rsidP="00333B84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Bij onvoldoende controle van de bloeding:</w:t>
      </w:r>
    </w:p>
    <w:p w:rsidR="00333B84" w:rsidRPr="00333B84" w:rsidRDefault="00333B84" w:rsidP="00333B84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Chirurgische of endoscopische procedures voor het controleren van bloedingen</w:t>
      </w:r>
    </w:p>
    <w:p w:rsidR="00333B84" w:rsidRPr="00333B84" w:rsidRDefault="00333B84" w:rsidP="00333B84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recombinant factor 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VIIa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(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Novoseven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®) in een dosering van 90 microgram/kg)</w:t>
      </w:r>
    </w:p>
    <w:p w:rsidR="00333B84" w:rsidRPr="00333B84" w:rsidRDefault="00333B84" w:rsidP="00333B84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Bij persisteren of verergeren van de bloeding moet opnieuw toedienen van recombinant factor 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VIIa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(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Novoseven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®) in een dosering van 90 microgram/kg overwogen worden</w:t>
      </w:r>
    </w:p>
    <w:p w:rsidR="00333B84" w:rsidRPr="00333B84" w:rsidRDefault="00333B84" w:rsidP="00333B84">
      <w:pPr>
        <w:numPr>
          <w:ilvl w:val="1"/>
          <w:numId w:val="6"/>
        </w:numPr>
        <w:shd w:val="clear" w:color="auto" w:fill="FFFFFF"/>
        <w:spacing w:before="0"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b/>
          <w:bCs/>
          <w:i/>
          <w:iCs/>
          <w:color w:val="19465C"/>
          <w:sz w:val="21"/>
          <w:szCs w:val="21"/>
          <w:lang w:eastAsia="nl-NL"/>
        </w:rPr>
        <w:t>Dabigatran</w:t>
      </w:r>
    </w:p>
    <w:p w:rsidR="004961FB" w:rsidRDefault="00333B84" w:rsidP="00333B84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Idarucizumab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(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Praxbind</w:t>
      </w:r>
      <w:proofErr w:type="spellEnd"/>
      <w:r w:rsidR="00297F31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®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) in twee giften van 2,5 gram i.v. bolus (met 5 minuten tussen de injecties). </w:t>
      </w:r>
    </w:p>
    <w:p w:rsidR="00333B84" w:rsidRPr="00333B84" w:rsidRDefault="00333B84" w:rsidP="00333B84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Bij onvoldoende controle van de bloeding:</w:t>
      </w:r>
    </w:p>
    <w:p w:rsidR="00333B84" w:rsidRPr="00333B84" w:rsidRDefault="00333B84" w:rsidP="00333B84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Chirurgische of endoscopische procedures voor het controleren van bloedingen</w:t>
      </w:r>
    </w:p>
    <w:p w:rsidR="00333B84" w:rsidRPr="00333B84" w:rsidRDefault="00333B84" w:rsidP="00333B84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Transfusie trombocyten bij trombocytengetal &lt; 100 x 10</w:t>
      </w:r>
      <w:r w:rsidRPr="00333B84">
        <w:rPr>
          <w:rFonts w:ascii="Arial" w:eastAsia="Times New Roman" w:hAnsi="Arial" w:cs="Arial"/>
          <w:color w:val="19465C"/>
          <w:sz w:val="21"/>
          <w:szCs w:val="21"/>
          <w:vertAlign w:val="superscript"/>
          <w:lang w:eastAsia="nl-NL"/>
        </w:rPr>
        <w:t>9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/L en/of bij gelijktijdig gebruik van trombocytenaggregatieremmers</w:t>
      </w:r>
    </w:p>
    <w:p w:rsidR="004961FB" w:rsidRDefault="004961FB">
      <w:pPr>
        <w:spacing w:before="0"/>
        <w:rPr>
          <w:rFonts w:ascii="Arial" w:eastAsia="Times New Roman" w:hAnsi="Arial" w:cs="Arial"/>
          <w:b/>
          <w:bCs/>
          <w:color w:val="19465C"/>
          <w:sz w:val="21"/>
          <w:szCs w:val="21"/>
          <w:lang w:eastAsia="nl-NL"/>
        </w:rPr>
      </w:pPr>
      <w:bookmarkStart w:id="4" w:name="Intracranielebloeding"/>
      <w:r>
        <w:rPr>
          <w:rFonts w:ascii="Arial" w:eastAsia="Times New Roman" w:hAnsi="Arial" w:cs="Arial"/>
          <w:b/>
          <w:bCs/>
          <w:color w:val="19465C"/>
          <w:sz w:val="21"/>
          <w:szCs w:val="21"/>
          <w:lang w:eastAsia="nl-NL"/>
        </w:rPr>
        <w:br w:type="page"/>
      </w:r>
    </w:p>
    <w:p w:rsidR="00333B84" w:rsidRPr="00333B84" w:rsidRDefault="004961FB" w:rsidP="00333B84">
      <w:pPr>
        <w:shd w:val="clear" w:color="auto" w:fill="FFFFFF"/>
        <w:spacing w:before="0" w:after="0" w:line="240" w:lineRule="auto"/>
        <w:outlineLvl w:val="2"/>
        <w:rPr>
          <w:rFonts w:ascii="Arial" w:eastAsia="Times New Roman" w:hAnsi="Arial" w:cs="Arial"/>
          <w:b/>
          <w:bCs/>
          <w:color w:val="19465C"/>
          <w:sz w:val="21"/>
          <w:szCs w:val="21"/>
          <w:lang w:eastAsia="nl-NL"/>
        </w:rPr>
      </w:pPr>
      <w:r>
        <w:rPr>
          <w:rFonts w:ascii="Arial" w:eastAsia="Times New Roman" w:hAnsi="Arial" w:cs="Arial"/>
          <w:b/>
          <w:bCs/>
          <w:color w:val="19465C"/>
          <w:sz w:val="21"/>
          <w:szCs w:val="21"/>
          <w:lang w:eastAsia="nl-NL"/>
        </w:rPr>
        <w:t>3</w:t>
      </w:r>
      <w:r w:rsidR="00333B84" w:rsidRPr="00333B84">
        <w:rPr>
          <w:rFonts w:ascii="Arial" w:eastAsia="Times New Roman" w:hAnsi="Arial" w:cs="Arial"/>
          <w:b/>
          <w:bCs/>
          <w:color w:val="19465C"/>
          <w:sz w:val="21"/>
          <w:szCs w:val="21"/>
          <w:lang w:eastAsia="nl-NL"/>
        </w:rPr>
        <w:t xml:space="preserve">.4 Intracraniële en of </w:t>
      </w:r>
      <w:proofErr w:type="spellStart"/>
      <w:r w:rsidR="00333B84" w:rsidRPr="00333B84">
        <w:rPr>
          <w:rFonts w:ascii="Arial" w:eastAsia="Times New Roman" w:hAnsi="Arial" w:cs="Arial"/>
          <w:b/>
          <w:bCs/>
          <w:color w:val="19465C"/>
          <w:sz w:val="21"/>
          <w:szCs w:val="21"/>
          <w:lang w:eastAsia="nl-NL"/>
        </w:rPr>
        <w:t>intraspinale</w:t>
      </w:r>
      <w:proofErr w:type="spellEnd"/>
      <w:r w:rsidR="00333B84" w:rsidRPr="00333B84">
        <w:rPr>
          <w:rFonts w:ascii="Arial" w:eastAsia="Times New Roman" w:hAnsi="Arial" w:cs="Arial"/>
          <w:b/>
          <w:bCs/>
          <w:color w:val="19465C"/>
          <w:sz w:val="21"/>
          <w:szCs w:val="21"/>
          <w:lang w:eastAsia="nl-NL"/>
        </w:rPr>
        <w:t xml:space="preserve"> bloedingen</w:t>
      </w:r>
      <w:bookmarkEnd w:id="4"/>
    </w:p>
    <w:p w:rsidR="00333B84" w:rsidRPr="00333B84" w:rsidRDefault="00333B84" w:rsidP="00333B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DOAC staken tot nader order. Door de korte halfwaardetijd van de 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DOACs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zal de stolling, afhankelijk van nierfunctie, snel (binnen 24-48 uur) normaliseren.</w:t>
      </w:r>
    </w:p>
    <w:p w:rsidR="00333B84" w:rsidRPr="00333B84" w:rsidRDefault="00333B84" w:rsidP="00333B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Bepaal 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Hb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, trombocyten, nierfunctie, APTT, PT</w:t>
      </w:r>
    </w:p>
    <w:p w:rsidR="00333B84" w:rsidRPr="00333B84" w:rsidRDefault="00333B84" w:rsidP="00333B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Bloed afnemen voor anti-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Xa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bepaling voor 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Xa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-remmers of direct 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thrombin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inhibitor test voor dabigatran. .</w:t>
      </w:r>
    </w:p>
    <w:p w:rsidR="00333B84" w:rsidRPr="00333B84" w:rsidRDefault="00333B84" w:rsidP="00333B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Onderstaande maatregelen worden in gang gezet, waarbij de uitslag van APTT/PT en/of eventuele specifieke test én het tijdstip van laatste DOAC inname worden meegewogen (stollingsconcentraten alleen in overleg met de consulent Trombose en Hemostase):</w:t>
      </w:r>
    </w:p>
    <w:p w:rsidR="00333B84" w:rsidRPr="00333B84" w:rsidRDefault="00333B84" w:rsidP="00333B84">
      <w:pPr>
        <w:numPr>
          <w:ilvl w:val="1"/>
          <w:numId w:val="7"/>
        </w:numPr>
        <w:shd w:val="clear" w:color="auto" w:fill="FFFFFF"/>
        <w:spacing w:before="0"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19465C"/>
          <w:sz w:val="21"/>
          <w:szCs w:val="21"/>
          <w:u w:val="single"/>
          <w:lang w:val="en-GB" w:eastAsia="nl-NL"/>
        </w:rPr>
      </w:pPr>
      <w:proofErr w:type="spellStart"/>
      <w:r w:rsidRPr="00333B84">
        <w:rPr>
          <w:rFonts w:ascii="Arial" w:eastAsia="Times New Roman" w:hAnsi="Arial" w:cs="Arial"/>
          <w:b/>
          <w:bCs/>
          <w:i/>
          <w:iCs/>
          <w:color w:val="19465C"/>
          <w:sz w:val="21"/>
          <w:szCs w:val="21"/>
          <w:u w:val="single"/>
          <w:lang w:val="en-GB" w:eastAsia="nl-NL"/>
        </w:rPr>
        <w:t>Xa-remmers</w:t>
      </w:r>
      <w:proofErr w:type="spellEnd"/>
      <w:r w:rsidRPr="00333B84">
        <w:rPr>
          <w:rFonts w:ascii="Arial" w:eastAsia="Times New Roman" w:hAnsi="Arial" w:cs="Arial"/>
          <w:b/>
          <w:bCs/>
          <w:i/>
          <w:iCs/>
          <w:color w:val="19465C"/>
          <w:sz w:val="21"/>
          <w:szCs w:val="21"/>
          <w:u w:val="single"/>
          <w:lang w:val="en-GB" w:eastAsia="nl-NL"/>
        </w:rPr>
        <w:t xml:space="preserve"> (apixaban, rivaroxaban)</w:t>
      </w:r>
    </w:p>
    <w:p w:rsidR="004961FB" w:rsidRDefault="004961FB" w:rsidP="004961FB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Andexanet alfa (Ondexxya</w:t>
      </w:r>
      <w:r w:rsidR="00297F31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®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): Bolusdosis gevolgd door infusie gedurende 2 uur (</w:t>
      </w:r>
      <w:hyperlink r:id="rId11" w:anchor="DoseringAndexanet" w:history="1">
        <w:r w:rsidRPr="00141065">
          <w:rPr>
            <w:rFonts w:ascii="Arial" w:eastAsia="Times New Roman" w:hAnsi="Arial" w:cs="Arial"/>
            <w:b/>
            <w:bCs/>
            <w:color w:val="0000FF"/>
            <w:sz w:val="21"/>
            <w:szCs w:val="21"/>
            <w:lang w:eastAsia="nl-NL"/>
          </w:rPr>
          <w:t>zie doseerschema</w:t>
        </w:r>
      </w:hyperlink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). </w:t>
      </w:r>
    </w:p>
    <w:p w:rsidR="00333B84" w:rsidRDefault="00333B84" w:rsidP="00333B84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En transfusie trombocyten bij trombocytengetal &lt; 100 x 10</w:t>
      </w:r>
      <w:r w:rsidRPr="00333B84">
        <w:rPr>
          <w:rFonts w:ascii="Arial" w:eastAsia="Times New Roman" w:hAnsi="Arial" w:cs="Arial"/>
          <w:color w:val="19465C"/>
          <w:sz w:val="21"/>
          <w:szCs w:val="21"/>
          <w:vertAlign w:val="superscript"/>
          <w:lang w:eastAsia="nl-NL"/>
        </w:rPr>
        <w:t>9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/L en/of bij gelijktijdig gebruik van trombocytenaggregatieremmers</w:t>
      </w:r>
    </w:p>
    <w:p w:rsidR="004961FB" w:rsidRDefault="004961FB" w:rsidP="004961FB">
      <w:pPr>
        <w:numPr>
          <w:ilvl w:val="1"/>
          <w:numId w:val="7"/>
        </w:numPr>
        <w:shd w:val="clear" w:color="auto" w:fill="FFFFFF"/>
        <w:spacing w:before="0"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19465C"/>
          <w:sz w:val="21"/>
          <w:szCs w:val="21"/>
          <w:u w:val="single"/>
          <w:lang w:val="en-GB" w:eastAsia="nl-NL"/>
        </w:rPr>
      </w:pPr>
      <w:proofErr w:type="spellStart"/>
      <w:r w:rsidRPr="004961FB">
        <w:rPr>
          <w:rFonts w:ascii="Arial" w:eastAsia="Times New Roman" w:hAnsi="Arial" w:cs="Arial"/>
          <w:b/>
          <w:bCs/>
          <w:i/>
          <w:iCs/>
          <w:color w:val="19465C"/>
          <w:sz w:val="21"/>
          <w:szCs w:val="21"/>
          <w:u w:val="single"/>
          <w:lang w:val="en-GB" w:eastAsia="nl-NL"/>
        </w:rPr>
        <w:t>Bij</w:t>
      </w:r>
      <w:proofErr w:type="spellEnd"/>
      <w:r w:rsidRPr="004961FB">
        <w:rPr>
          <w:rFonts w:ascii="Arial" w:eastAsia="Times New Roman" w:hAnsi="Arial" w:cs="Arial"/>
          <w:b/>
          <w:bCs/>
          <w:i/>
          <w:iCs/>
          <w:color w:val="19465C"/>
          <w:sz w:val="21"/>
          <w:szCs w:val="21"/>
          <w:u w:val="single"/>
          <w:lang w:val="en-GB" w:eastAsia="nl-NL"/>
        </w:rPr>
        <w:t xml:space="preserve"> </w:t>
      </w:r>
      <w:proofErr w:type="spellStart"/>
      <w:r w:rsidRPr="004961FB">
        <w:rPr>
          <w:rFonts w:ascii="Arial" w:eastAsia="Times New Roman" w:hAnsi="Arial" w:cs="Arial"/>
          <w:b/>
          <w:bCs/>
          <w:i/>
          <w:iCs/>
          <w:color w:val="19465C"/>
          <w:sz w:val="21"/>
          <w:szCs w:val="21"/>
          <w:u w:val="single"/>
          <w:lang w:val="en-GB" w:eastAsia="nl-NL"/>
        </w:rPr>
        <w:t>Xa-remmer</w:t>
      </w:r>
      <w:proofErr w:type="spellEnd"/>
      <w:r w:rsidRPr="004961FB">
        <w:rPr>
          <w:rFonts w:ascii="Arial" w:eastAsia="Times New Roman" w:hAnsi="Arial" w:cs="Arial"/>
          <w:b/>
          <w:bCs/>
          <w:i/>
          <w:iCs/>
          <w:color w:val="19465C"/>
          <w:sz w:val="21"/>
          <w:szCs w:val="21"/>
          <w:u w:val="single"/>
          <w:lang w:val="en-GB" w:eastAsia="nl-NL"/>
        </w:rPr>
        <w:t xml:space="preserve"> Edoxaban</w:t>
      </w:r>
      <w:r>
        <w:rPr>
          <w:rFonts w:ascii="Arial" w:eastAsia="Times New Roman" w:hAnsi="Arial" w:cs="Arial"/>
          <w:b/>
          <w:bCs/>
          <w:i/>
          <w:iCs/>
          <w:color w:val="19465C"/>
          <w:sz w:val="21"/>
          <w:szCs w:val="21"/>
          <w:u w:val="single"/>
          <w:lang w:val="en-GB" w:eastAsia="nl-NL"/>
        </w:rPr>
        <w:t>:</w:t>
      </w:r>
    </w:p>
    <w:p w:rsidR="004961FB" w:rsidRPr="004961FB" w:rsidRDefault="004961FB" w:rsidP="004961FB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4961FB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Protrombinecomplex (</w:t>
      </w:r>
      <w:proofErr w:type="spellStart"/>
      <w:r w:rsidRPr="004961FB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Cofact</w:t>
      </w:r>
      <w:proofErr w:type="spellEnd"/>
      <w:r w:rsidRPr="004961FB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®</w:t>
      </w:r>
      <w:r w:rsidR="00297F31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/</w:t>
      </w:r>
      <w:proofErr w:type="spellStart"/>
      <w:r w:rsidR="00297F31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Beriplex</w:t>
      </w:r>
      <w:proofErr w:type="spellEnd"/>
      <w:r w:rsidR="00297F31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®</w:t>
      </w:r>
      <w:r w:rsidRPr="004961FB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) in een dosering van 50 IE/kg</w:t>
      </w:r>
    </w:p>
    <w:p w:rsidR="004961FB" w:rsidRPr="004961FB" w:rsidRDefault="004961FB" w:rsidP="004961FB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4961FB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En transfusie trombocyten bij trombocytengetal &lt; 100 x 10</w:t>
      </w:r>
      <w:r w:rsidRPr="004961FB">
        <w:rPr>
          <w:rFonts w:ascii="Arial" w:eastAsia="Times New Roman" w:hAnsi="Arial" w:cs="Arial"/>
          <w:color w:val="19465C"/>
          <w:sz w:val="21"/>
          <w:szCs w:val="21"/>
          <w:vertAlign w:val="superscript"/>
          <w:lang w:eastAsia="nl-NL"/>
        </w:rPr>
        <w:t>9</w:t>
      </w:r>
      <w:r w:rsidRPr="004961FB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/L en/of bij gelijktijdig gebruik van trombocytenaggregatieremmers</w:t>
      </w:r>
    </w:p>
    <w:p w:rsidR="004961FB" w:rsidRPr="004961FB" w:rsidRDefault="004961FB" w:rsidP="004961FB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4961FB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Bij persistere</w:t>
      </w:r>
      <w:r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n of verergeren van de bloeding: </w:t>
      </w:r>
      <w:r w:rsidRPr="004961FB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recombinant factor </w:t>
      </w:r>
      <w:proofErr w:type="spellStart"/>
      <w:r w:rsidRPr="004961FB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VIIa</w:t>
      </w:r>
      <w:proofErr w:type="spellEnd"/>
      <w:r w:rsidRPr="004961FB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(</w:t>
      </w:r>
      <w:proofErr w:type="spellStart"/>
      <w:r w:rsidRPr="004961FB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Novoseven</w:t>
      </w:r>
      <w:proofErr w:type="spellEnd"/>
      <w:r w:rsidRPr="004961FB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®) in een dosering van 90 microgram/kg).</w:t>
      </w:r>
    </w:p>
    <w:p w:rsidR="00333B84" w:rsidRPr="00333B84" w:rsidRDefault="00333B84" w:rsidP="00333B84">
      <w:pPr>
        <w:numPr>
          <w:ilvl w:val="1"/>
          <w:numId w:val="7"/>
        </w:numPr>
        <w:shd w:val="clear" w:color="auto" w:fill="FFFFFF"/>
        <w:spacing w:before="0"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b/>
          <w:bCs/>
          <w:i/>
          <w:iCs/>
          <w:color w:val="19465C"/>
          <w:sz w:val="21"/>
          <w:szCs w:val="21"/>
          <w:lang w:eastAsia="nl-NL"/>
        </w:rPr>
        <w:t>Dabigatran</w:t>
      </w:r>
    </w:p>
    <w:p w:rsidR="00333B84" w:rsidRPr="00333B84" w:rsidRDefault="00333B84" w:rsidP="00333B84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Idarucizumab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(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Praxbind</w:t>
      </w:r>
      <w:proofErr w:type="spellEnd"/>
      <w:r w:rsidR="00297F31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®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) in twee giften van 2,5 gram i.v. bolus (met 5 minuten tussen de injecties). Uitgifte </w:t>
      </w:r>
      <w:proofErr w:type="spellStart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Idarucizumab</w:t>
      </w:r>
      <w:proofErr w:type="spellEnd"/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 xml:space="preserve"> alleen na overleg met de consulent Trombose en Hemostase.</w:t>
      </w:r>
    </w:p>
    <w:p w:rsidR="00333B84" w:rsidRPr="00333B84" w:rsidRDefault="00333B84" w:rsidP="00333B84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465C"/>
          <w:sz w:val="21"/>
          <w:szCs w:val="21"/>
          <w:lang w:eastAsia="nl-NL"/>
        </w:rPr>
      </w:pP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En transfusie trombocyten bij trombocytengetal &lt; 100 x 10</w:t>
      </w:r>
      <w:r w:rsidRPr="00333B84">
        <w:rPr>
          <w:rFonts w:ascii="Arial" w:eastAsia="Times New Roman" w:hAnsi="Arial" w:cs="Arial"/>
          <w:color w:val="19465C"/>
          <w:sz w:val="21"/>
          <w:szCs w:val="21"/>
          <w:vertAlign w:val="superscript"/>
          <w:lang w:eastAsia="nl-NL"/>
        </w:rPr>
        <w:t>9</w:t>
      </w:r>
      <w:r w:rsidRPr="00333B84">
        <w:rPr>
          <w:rFonts w:ascii="Arial" w:eastAsia="Times New Roman" w:hAnsi="Arial" w:cs="Arial"/>
          <w:color w:val="19465C"/>
          <w:sz w:val="21"/>
          <w:szCs w:val="21"/>
          <w:lang w:eastAsia="nl-NL"/>
        </w:rPr>
        <w:t>/L en/of bij gelijktijdig gebruik van trombocytenaggregatieremmers</w:t>
      </w:r>
    </w:p>
    <w:p w:rsidR="009C7981" w:rsidRPr="00F27AAF" w:rsidRDefault="009C7981"/>
    <w:sectPr w:rsidR="009C7981" w:rsidRPr="00F27AAF" w:rsidSect="00297F31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23D"/>
    <w:multiLevelType w:val="multilevel"/>
    <w:tmpl w:val="0FBC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B15EE"/>
    <w:multiLevelType w:val="multilevel"/>
    <w:tmpl w:val="1910E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65C0B23"/>
    <w:multiLevelType w:val="multilevel"/>
    <w:tmpl w:val="C982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83552"/>
    <w:multiLevelType w:val="multilevel"/>
    <w:tmpl w:val="A4086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5EF4597"/>
    <w:multiLevelType w:val="multilevel"/>
    <w:tmpl w:val="08422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80D452D"/>
    <w:multiLevelType w:val="multilevel"/>
    <w:tmpl w:val="045ED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BEA6D73"/>
    <w:multiLevelType w:val="multilevel"/>
    <w:tmpl w:val="4112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4E7E36"/>
    <w:multiLevelType w:val="multilevel"/>
    <w:tmpl w:val="436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84"/>
    <w:rsid w:val="000D79C6"/>
    <w:rsid w:val="00141065"/>
    <w:rsid w:val="002418FA"/>
    <w:rsid w:val="00297F31"/>
    <w:rsid w:val="0031109D"/>
    <w:rsid w:val="00333B84"/>
    <w:rsid w:val="00347AEC"/>
    <w:rsid w:val="004961FB"/>
    <w:rsid w:val="00792978"/>
    <w:rsid w:val="007C2008"/>
    <w:rsid w:val="00812287"/>
    <w:rsid w:val="00915317"/>
    <w:rsid w:val="009C7981"/>
    <w:rsid w:val="00A71236"/>
    <w:rsid w:val="00A86D0B"/>
    <w:rsid w:val="00D17937"/>
    <w:rsid w:val="00E45439"/>
    <w:rsid w:val="00F2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7AAF"/>
    <w:pPr>
      <w:spacing w:before="120"/>
    </w:pPr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1109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109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109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1109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1109D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1109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109D"/>
    <w:rPr>
      <w:rFonts w:ascii="Tahoma" w:eastAsiaTheme="majorEastAsia" w:hAnsi="Tahom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1109D"/>
    <w:rPr>
      <w:rFonts w:ascii="Tahoma" w:eastAsiaTheme="majorEastAsia" w:hAnsi="Tahoma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1109D"/>
    <w:rPr>
      <w:rFonts w:ascii="Tahoma" w:eastAsiaTheme="majorEastAsia" w:hAnsi="Tahoma" w:cstheme="majorBidi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31109D"/>
    <w:rPr>
      <w:rFonts w:ascii="Tahoma" w:eastAsiaTheme="majorEastAsia" w:hAnsi="Tahoma" w:cstheme="majorBidi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31109D"/>
    <w:rPr>
      <w:rFonts w:ascii="Tahoma" w:eastAsiaTheme="majorEastAsia" w:hAnsi="Tahoma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1109D"/>
    <w:rPr>
      <w:rFonts w:ascii="Tahoma" w:eastAsiaTheme="majorEastAsia" w:hAnsi="Tahoma" w:cstheme="majorBidi"/>
      <w:i/>
      <w:iCs/>
      <w:color w:val="243F60" w:themeColor="accent1" w:themeShade="7F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31109D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1109D"/>
    <w:rPr>
      <w:rFonts w:ascii="Tahoma" w:eastAsiaTheme="majorEastAsia" w:hAnsi="Tahom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1109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1109D"/>
    <w:rPr>
      <w:rFonts w:ascii="Tahoma" w:eastAsiaTheme="majorEastAsia" w:hAnsi="Tahoma" w:cstheme="majorBidi"/>
      <w:i/>
      <w:iCs/>
      <w:color w:val="4F81BD" w:themeColor="accent1"/>
      <w:spacing w:val="15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33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33B84"/>
    <w:rPr>
      <w:color w:val="0000FF"/>
      <w:u w:val="single"/>
    </w:rPr>
  </w:style>
  <w:style w:type="character" w:customStyle="1" w:styleId="Hyperlink1">
    <w:name w:val="Hyperlink1"/>
    <w:basedOn w:val="Standaardalinea-lettertype"/>
    <w:rsid w:val="00333B84"/>
  </w:style>
  <w:style w:type="table" w:styleId="Tabelraster">
    <w:name w:val="Table Grid"/>
    <w:basedOn w:val="Standaardtabel"/>
    <w:uiPriority w:val="59"/>
    <w:rsid w:val="0033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333B8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A712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23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153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531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531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53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5317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7AAF"/>
    <w:pPr>
      <w:spacing w:before="120"/>
    </w:pPr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1109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109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109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1109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1109D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1109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109D"/>
    <w:rPr>
      <w:rFonts w:ascii="Tahoma" w:eastAsiaTheme="majorEastAsia" w:hAnsi="Tahom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1109D"/>
    <w:rPr>
      <w:rFonts w:ascii="Tahoma" w:eastAsiaTheme="majorEastAsia" w:hAnsi="Tahoma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1109D"/>
    <w:rPr>
      <w:rFonts w:ascii="Tahoma" w:eastAsiaTheme="majorEastAsia" w:hAnsi="Tahoma" w:cstheme="majorBidi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31109D"/>
    <w:rPr>
      <w:rFonts w:ascii="Tahoma" w:eastAsiaTheme="majorEastAsia" w:hAnsi="Tahoma" w:cstheme="majorBidi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31109D"/>
    <w:rPr>
      <w:rFonts w:ascii="Tahoma" w:eastAsiaTheme="majorEastAsia" w:hAnsi="Tahoma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1109D"/>
    <w:rPr>
      <w:rFonts w:ascii="Tahoma" w:eastAsiaTheme="majorEastAsia" w:hAnsi="Tahoma" w:cstheme="majorBidi"/>
      <w:i/>
      <w:iCs/>
      <w:color w:val="243F60" w:themeColor="accent1" w:themeShade="7F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31109D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1109D"/>
    <w:rPr>
      <w:rFonts w:ascii="Tahoma" w:eastAsiaTheme="majorEastAsia" w:hAnsi="Tahom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1109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1109D"/>
    <w:rPr>
      <w:rFonts w:ascii="Tahoma" w:eastAsiaTheme="majorEastAsia" w:hAnsi="Tahoma" w:cstheme="majorBidi"/>
      <w:i/>
      <w:iCs/>
      <w:color w:val="4F81BD" w:themeColor="accent1"/>
      <w:spacing w:val="15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33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33B84"/>
    <w:rPr>
      <w:color w:val="0000FF"/>
      <w:u w:val="single"/>
    </w:rPr>
  </w:style>
  <w:style w:type="character" w:customStyle="1" w:styleId="Hyperlink1">
    <w:name w:val="Hyperlink1"/>
    <w:basedOn w:val="Standaardalinea-lettertype"/>
    <w:rsid w:val="00333B84"/>
  </w:style>
  <w:style w:type="table" w:styleId="Tabelraster">
    <w:name w:val="Table Grid"/>
    <w:basedOn w:val="Standaardtabel"/>
    <w:uiPriority w:val="59"/>
    <w:rsid w:val="0033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333B8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A712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23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153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531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531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53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5317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share.iprova.nl/6f6s86jnsk9h0w4k/DocumentResource/e3a9403e-d729-4e27-9a76-e432a3d3f46d/document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ebshare.iprova.nl/6f6s86jnsk9h0w4k/DocumentResource/e3a9403e-d729-4e27-9a76-e432a3d3f46d/documen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bshare.iprova.nl/6f6s86jnsk9h0w4k/DocumentResource/e3a9403e-d729-4e27-9a76-e432a3d3f46d/document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CAA5-66F4-4E90-BC6F-3D588252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1356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Rijnland Zorggroep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Knoester, Pieter</dc:creator>
  <cp:lastModifiedBy>Knoester, Pieter</cp:lastModifiedBy>
  <cp:revision>3</cp:revision>
  <dcterms:created xsi:type="dcterms:W3CDTF">2020-08-27T12:50:00Z</dcterms:created>
  <dcterms:modified xsi:type="dcterms:W3CDTF">2020-08-28T08:40:00Z</dcterms:modified>
</cp:coreProperties>
</file>